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782" w:type="dxa"/>
        <w:tblInd w:w="-176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014"/>
        <w:gridCol w:w="7768"/>
      </w:tblGrid>
      <w:tr w:rsidR="00573837" w:rsidRPr="00573837" w:rsidTr="001C5CF7">
        <w:trPr>
          <w:trHeight w:val="20"/>
        </w:trPr>
        <w:tc>
          <w:tcPr>
            <w:tcW w:w="9782" w:type="dxa"/>
            <w:gridSpan w:val="2"/>
            <w:vAlign w:val="center"/>
          </w:tcPr>
          <w:p w:rsidR="00573837" w:rsidRPr="00573837" w:rsidRDefault="00573837" w:rsidP="001C5CF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573837">
              <w:rPr>
                <w:rFonts w:ascii="Times New Roman" w:hAnsi="Times New Roman" w:cs="Times New Roman"/>
                <w:b/>
              </w:rPr>
              <w:t>MINISTERSTVO VNÚTRA SLOVENSKEJ REPUBLIKY</w:t>
            </w:r>
          </w:p>
          <w:p w:rsidR="00573837" w:rsidRPr="00573837" w:rsidRDefault="00573837" w:rsidP="001C5C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837">
              <w:rPr>
                <w:rFonts w:ascii="Times New Roman" w:hAnsi="Times New Roman" w:cs="Times New Roman"/>
                <w:sz w:val="22"/>
                <w:szCs w:val="22"/>
              </w:rPr>
              <w:t>OKRESNÝ ÚRAD ............................</w:t>
            </w:r>
          </w:p>
          <w:p w:rsidR="00573837" w:rsidRPr="00573837" w:rsidRDefault="00573837" w:rsidP="001C5CF7">
            <w:pPr>
              <w:pStyle w:val="Defaul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3837">
              <w:rPr>
                <w:rFonts w:ascii="Times New Roman" w:hAnsi="Times New Roman" w:cs="Times New Roman"/>
                <w:i/>
                <w:sz w:val="18"/>
                <w:szCs w:val="18"/>
              </w:rPr>
              <w:t>adresa ........................................................</w:t>
            </w:r>
          </w:p>
          <w:p w:rsidR="00573837" w:rsidRPr="00573837" w:rsidRDefault="00573837" w:rsidP="001C5CF7">
            <w:pPr>
              <w:pStyle w:val="Defaul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73837" w:rsidRPr="00573837" w:rsidRDefault="00573837" w:rsidP="001C5CF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73837">
              <w:rPr>
                <w:rFonts w:ascii="Times New Roman" w:hAnsi="Times New Roman" w:cs="Times New Roman"/>
                <w:i/>
              </w:rPr>
              <w:t>podľa</w:t>
            </w:r>
            <w:r w:rsidRPr="00573837">
              <w:rPr>
                <w:rFonts w:ascii="Times New Roman" w:hAnsi="Times New Roman" w:cs="Times New Roman"/>
                <w:i/>
              </w:rPr>
              <w:br/>
              <w:t>Metodiky prípravy návrhu ročných priorít akčného plánu rozvoja najmenej rozvinutého okresu</w:t>
            </w:r>
          </w:p>
          <w:p w:rsidR="00573837" w:rsidRPr="00573837" w:rsidRDefault="00573837" w:rsidP="001C5CF7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73837">
              <w:rPr>
                <w:rFonts w:ascii="Times New Roman" w:hAnsi="Times New Roman" w:cs="Times New Roman"/>
                <w:i/>
                <w:sz w:val="22"/>
                <w:szCs w:val="22"/>
              </w:rPr>
              <w:t>podľa zákona č. 336/2015 Z. z. o podpore najmenej rozvinutých okresov a o zmene a doplnení niektorých zákonov v znení neskorších predpisov (ďalej len „metodika“)</w:t>
            </w:r>
          </w:p>
          <w:p w:rsidR="00573837" w:rsidRPr="00573837" w:rsidRDefault="00573837" w:rsidP="001C5CF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73837" w:rsidRPr="00573837" w:rsidRDefault="00573837" w:rsidP="001C5CF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3837">
              <w:rPr>
                <w:rFonts w:ascii="Times New Roman" w:hAnsi="Times New Roman" w:cs="Times New Roman"/>
                <w:b/>
              </w:rPr>
              <w:t>v y h l a s u j e</w:t>
            </w:r>
          </w:p>
          <w:p w:rsidR="00573837" w:rsidRPr="00573837" w:rsidRDefault="00573837" w:rsidP="001C5CF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73837" w:rsidRPr="00573837" w:rsidRDefault="00573837" w:rsidP="001C5CF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837">
              <w:rPr>
                <w:rFonts w:ascii="Times New Roman" w:hAnsi="Times New Roman" w:cs="Times New Roman"/>
                <w:b/>
              </w:rPr>
              <w:t xml:space="preserve">výzvu na predkladanie projektov </w:t>
            </w:r>
            <w:r w:rsidRPr="00573837">
              <w:rPr>
                <w:rFonts w:ascii="Times New Roman" w:hAnsi="Times New Roman" w:cs="Times New Roman"/>
                <w:b/>
                <w:sz w:val="24"/>
                <w:szCs w:val="24"/>
              </w:rPr>
              <w:t>financovaných alebo spolufinancovaných                          z regionálneho príspevku</w:t>
            </w:r>
            <w:r w:rsidRPr="00573837">
              <w:rPr>
                <w:rFonts w:ascii="Times New Roman" w:hAnsi="Times New Roman" w:cs="Times New Roman"/>
                <w:sz w:val="24"/>
                <w:szCs w:val="24"/>
              </w:rPr>
              <w:t xml:space="preserve"> (ďalej len </w:t>
            </w:r>
            <w:r w:rsidRPr="00573837">
              <w:rPr>
                <w:rFonts w:ascii="Times New Roman" w:hAnsi="Times New Roman" w:cs="Times New Roman"/>
                <w:b/>
                <w:sz w:val="24"/>
                <w:szCs w:val="24"/>
              </w:rPr>
              <w:t>„výzva“</w:t>
            </w:r>
            <w:r w:rsidRPr="00573837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</w:tr>
      <w:tr w:rsidR="00573837" w:rsidRPr="00573837" w:rsidTr="001C5CF7">
        <w:trPr>
          <w:trHeight w:val="20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:rsidR="00573837" w:rsidRPr="00573837" w:rsidRDefault="00573837" w:rsidP="001C5CF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573837">
              <w:rPr>
                <w:rFonts w:ascii="Times New Roman" w:hAnsi="Times New Roman" w:cs="Times New Roman"/>
              </w:rPr>
              <w:t>1. Vyhlasovateľ     výzvy</w:t>
            </w:r>
          </w:p>
        </w:tc>
        <w:tc>
          <w:tcPr>
            <w:tcW w:w="7768" w:type="dxa"/>
            <w:vAlign w:val="center"/>
          </w:tcPr>
          <w:p w:rsidR="00573837" w:rsidRPr="00573837" w:rsidRDefault="00573837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837" w:rsidRPr="00573837" w:rsidTr="001C5CF7">
        <w:trPr>
          <w:trHeight w:val="20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:rsidR="00573837" w:rsidRPr="00573837" w:rsidRDefault="00573837" w:rsidP="001C5CF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573837">
              <w:rPr>
                <w:rFonts w:ascii="Times New Roman" w:hAnsi="Times New Roman" w:cs="Times New Roman"/>
              </w:rPr>
              <w:t>2. Dátum zverejnenia výzvy</w:t>
            </w:r>
          </w:p>
        </w:tc>
        <w:tc>
          <w:tcPr>
            <w:tcW w:w="7768" w:type="dxa"/>
            <w:vAlign w:val="center"/>
          </w:tcPr>
          <w:p w:rsidR="00573837" w:rsidRPr="00573837" w:rsidRDefault="00573837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</w:tr>
    </w:tbl>
    <w:p w:rsidR="00411BA4" w:rsidRDefault="00411BA4" w:rsidP="00411BA4">
      <w:pPr>
        <w:spacing w:after="120" w:line="240" w:lineRule="auto"/>
        <w:rPr>
          <w:rFonts w:ascii="Times New Roman" w:hAnsi="Times New Roman" w:cs="Times New Roman"/>
        </w:rPr>
        <w:sectPr w:rsidR="00411BA4" w:rsidSect="00411BA4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176" w:type="dxa"/>
        <w:tblLayout w:type="fixed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014"/>
        <w:gridCol w:w="7768"/>
      </w:tblGrid>
      <w:tr w:rsidR="00573837" w:rsidRPr="00573837" w:rsidTr="001C5CF7">
        <w:trPr>
          <w:trHeight w:val="20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:rsidR="00573837" w:rsidRPr="00573837" w:rsidRDefault="00573837" w:rsidP="00411BA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573837">
              <w:rPr>
                <w:rFonts w:ascii="Times New Roman" w:hAnsi="Times New Roman" w:cs="Times New Roman"/>
              </w:rPr>
              <w:t xml:space="preserve">3. Termín na podanie žiadostí </w:t>
            </w:r>
            <w:r w:rsidR="00411BA4">
              <w:rPr>
                <w:rStyle w:val="Odkaznavysvetlivku"/>
                <w:rFonts w:ascii="Times New Roman" w:hAnsi="Times New Roman" w:cs="Times New Roman"/>
              </w:rPr>
              <w:endnoteReference w:id="1"/>
            </w:r>
          </w:p>
        </w:tc>
        <w:tc>
          <w:tcPr>
            <w:tcW w:w="7768" w:type="dxa"/>
            <w:vAlign w:val="center"/>
          </w:tcPr>
          <w:p w:rsidR="00573837" w:rsidRPr="00573837" w:rsidRDefault="00573837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</w:tr>
      <w:tr w:rsidR="00E2013C" w:rsidRPr="00573837" w:rsidTr="001C5CF7">
        <w:trPr>
          <w:trHeight w:val="20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:rsidR="00E2013C" w:rsidRPr="00573837" w:rsidRDefault="002E7206" w:rsidP="007B4DA6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7B4DA6" w:rsidRPr="007B4DA6">
              <w:rPr>
                <w:rFonts w:ascii="Times New Roman" w:hAnsi="Times New Roman" w:cs="Times New Roman"/>
              </w:rPr>
              <w:t xml:space="preserve">Finančné </w:t>
            </w:r>
            <w:r w:rsidR="007B4DA6">
              <w:rPr>
                <w:rFonts w:ascii="Times New Roman" w:hAnsi="Times New Roman" w:cs="Times New Roman"/>
              </w:rPr>
              <w:t>p</w:t>
            </w:r>
            <w:r w:rsidR="007B4DA6" w:rsidRPr="007B4DA6">
              <w:rPr>
                <w:rFonts w:ascii="Times New Roman" w:hAnsi="Times New Roman" w:cs="Times New Roman"/>
              </w:rPr>
              <w:t>rostriedky vyčlenené na výzvu</w:t>
            </w:r>
          </w:p>
        </w:tc>
        <w:tc>
          <w:tcPr>
            <w:tcW w:w="7768" w:type="dxa"/>
            <w:vAlign w:val="center"/>
          </w:tcPr>
          <w:p w:rsidR="00E2013C" w:rsidRPr="00573837" w:rsidRDefault="00E2013C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</w:tr>
      <w:tr w:rsidR="00E2013C" w:rsidRPr="00573837" w:rsidTr="001C5CF7">
        <w:trPr>
          <w:trHeight w:val="20"/>
        </w:trPr>
        <w:tc>
          <w:tcPr>
            <w:tcW w:w="2014" w:type="dxa"/>
            <w:shd w:val="clear" w:color="auto" w:fill="D9D9D9" w:themeFill="background1" w:themeFillShade="D9"/>
            <w:vAlign w:val="center"/>
          </w:tcPr>
          <w:p w:rsidR="00E2013C" w:rsidRDefault="002E7206" w:rsidP="00E2013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E2013C">
              <w:rPr>
                <w:rFonts w:ascii="Times New Roman" w:hAnsi="Times New Roman" w:cs="Times New Roman"/>
              </w:rPr>
              <w:t>Minimálna  a maximálna výška regionálneho príspevku</w:t>
            </w:r>
          </w:p>
        </w:tc>
        <w:tc>
          <w:tcPr>
            <w:tcW w:w="7768" w:type="dxa"/>
            <w:vAlign w:val="center"/>
          </w:tcPr>
          <w:p w:rsidR="00E2013C" w:rsidRDefault="00FD41FE" w:rsidP="00FD41FE">
            <w:pPr>
              <w:spacing w:after="12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FD41FE">
              <w:rPr>
                <w:rFonts w:ascii="Times New Roman" w:hAnsi="Times New Roman" w:cs="Times New Roman"/>
                <w:bCs/>
                <w:lang w:eastAsia="sk-SK"/>
              </w:rPr>
              <w:t>Minimálna výška regionálneho príspevku je 10 000,00 eur.</w:t>
            </w:r>
          </w:p>
          <w:p w:rsidR="00FD41FE" w:rsidRPr="00FD41FE" w:rsidRDefault="00FD41FE" w:rsidP="00FD41FE">
            <w:pPr>
              <w:spacing w:after="12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>
              <w:rPr>
                <w:rFonts w:ascii="Times New Roman" w:hAnsi="Times New Roman" w:cs="Times New Roman"/>
                <w:bCs/>
                <w:lang w:eastAsia="sk-SK"/>
              </w:rPr>
              <w:t xml:space="preserve">Maximálna výška </w:t>
            </w:r>
            <w:r w:rsidRPr="00FD41FE">
              <w:rPr>
                <w:rFonts w:ascii="Times New Roman" w:hAnsi="Times New Roman" w:cs="Times New Roman"/>
                <w:bCs/>
                <w:lang w:eastAsia="sk-SK"/>
              </w:rPr>
              <w:t>regionálneho príspevku je</w:t>
            </w:r>
            <w:r>
              <w:rPr>
                <w:rFonts w:ascii="Times New Roman" w:hAnsi="Times New Roman" w:cs="Times New Roman"/>
                <w:bCs/>
                <w:lang w:eastAsia="sk-SK"/>
              </w:rPr>
              <w:t xml:space="preserve"> </w:t>
            </w:r>
            <w:r w:rsidRPr="00E77DA6">
              <w:rPr>
                <w:rFonts w:ascii="Times New Roman" w:hAnsi="Times New Roman" w:cs="Times New Roman"/>
                <w:bCs/>
                <w:lang w:eastAsia="sk-SK"/>
              </w:rPr>
              <w:t>XX XXX</w:t>
            </w:r>
            <w:r>
              <w:rPr>
                <w:rFonts w:ascii="Times New Roman" w:hAnsi="Times New Roman" w:cs="Times New Roman"/>
                <w:bCs/>
                <w:lang w:eastAsia="sk-SK"/>
              </w:rPr>
              <w:t xml:space="preserve">,00 eur. </w:t>
            </w:r>
          </w:p>
        </w:tc>
      </w:tr>
      <w:tr w:rsidR="00573837" w:rsidRPr="00573837" w:rsidTr="001C5CF7">
        <w:trPr>
          <w:trHeight w:val="20"/>
        </w:trPr>
        <w:tc>
          <w:tcPr>
            <w:tcW w:w="20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3837" w:rsidRPr="00573837" w:rsidRDefault="002E7206" w:rsidP="00BF10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73837" w:rsidRPr="00573837">
              <w:rPr>
                <w:rFonts w:ascii="Times New Roman" w:hAnsi="Times New Roman" w:cs="Times New Roman"/>
              </w:rPr>
              <w:t xml:space="preserve">. </w:t>
            </w:r>
            <w:r w:rsidR="002160BE">
              <w:rPr>
                <w:rFonts w:ascii="Times New Roman" w:hAnsi="Times New Roman" w:cs="Times New Roman"/>
              </w:rPr>
              <w:t>Aktivity a prioritné oblasti AP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:rsidR="00573837" w:rsidRPr="00573837" w:rsidRDefault="00573837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837" w:rsidRPr="00573837" w:rsidTr="001C5CF7">
        <w:trPr>
          <w:trHeight w:val="20"/>
        </w:trPr>
        <w:tc>
          <w:tcPr>
            <w:tcW w:w="2014" w:type="dxa"/>
            <w:shd w:val="clear" w:color="auto" w:fill="D9D9D9" w:themeFill="background1" w:themeFillShade="D9"/>
          </w:tcPr>
          <w:p w:rsidR="00573837" w:rsidRPr="00573837" w:rsidRDefault="002E7206" w:rsidP="001C5CF7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73837" w:rsidRPr="00573837">
              <w:rPr>
                <w:rFonts w:ascii="Times New Roman" w:hAnsi="Times New Roman" w:cs="Times New Roman"/>
              </w:rPr>
              <w:t>. Oprávnené obdobie vzniku nákladov</w:t>
            </w:r>
            <w:r w:rsidR="00411BA4">
              <w:rPr>
                <w:rStyle w:val="Odkaznavysvetlivku"/>
                <w:rFonts w:ascii="Times New Roman" w:hAnsi="Times New Roman" w:cs="Times New Roman"/>
                <w:b/>
              </w:rPr>
              <w:endnoteReference w:id="2"/>
            </w:r>
          </w:p>
        </w:tc>
        <w:tc>
          <w:tcPr>
            <w:tcW w:w="7768" w:type="dxa"/>
            <w:vAlign w:val="center"/>
          </w:tcPr>
          <w:p w:rsidR="00573837" w:rsidRPr="00573837" w:rsidRDefault="00573837" w:rsidP="001C5CF7">
            <w:pPr>
              <w:spacing w:after="120" w:line="240" w:lineRule="auto"/>
              <w:rPr>
                <w:rFonts w:ascii="Times New Roman" w:hAnsi="Times New Roman" w:cs="Times New Roman"/>
                <w:color w:val="538135" w:themeColor="accent6" w:themeShade="BF"/>
              </w:rPr>
            </w:pPr>
          </w:p>
        </w:tc>
      </w:tr>
      <w:tr w:rsidR="00573837" w:rsidRPr="00573837" w:rsidTr="001C5CF7">
        <w:trPr>
          <w:trHeight w:val="20"/>
        </w:trPr>
        <w:tc>
          <w:tcPr>
            <w:tcW w:w="2014" w:type="dxa"/>
            <w:shd w:val="clear" w:color="auto" w:fill="D9D9D9" w:themeFill="background1" w:themeFillShade="D9"/>
          </w:tcPr>
          <w:p w:rsidR="00573837" w:rsidRPr="00573837" w:rsidRDefault="002E7206" w:rsidP="001C5CF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73837" w:rsidRPr="00573837">
              <w:rPr>
                <w:rFonts w:ascii="Times New Roman" w:hAnsi="Times New Roman" w:cs="Times New Roman"/>
              </w:rPr>
              <w:t>. Oprávnení predkladatelia projektov</w:t>
            </w:r>
            <w:r w:rsidR="00411BA4">
              <w:rPr>
                <w:rStyle w:val="Odkaznavysvetlivku"/>
                <w:rFonts w:ascii="Times New Roman" w:hAnsi="Times New Roman" w:cs="Times New Roman"/>
              </w:rPr>
              <w:endnoteReference w:id="3"/>
            </w:r>
            <w:r w:rsidR="00A965F5">
              <w:rPr>
                <w:rFonts w:ascii="Times New Roman" w:hAnsi="Times New Roman" w:cs="Times New Roman"/>
              </w:rPr>
              <w:t xml:space="preserve"> (žiadatelia)</w:t>
            </w:r>
          </w:p>
        </w:tc>
        <w:tc>
          <w:tcPr>
            <w:tcW w:w="7768" w:type="dxa"/>
            <w:vAlign w:val="center"/>
          </w:tcPr>
          <w:p w:rsidR="00F25249" w:rsidRPr="00F25249" w:rsidRDefault="00F25249" w:rsidP="00FA253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5249">
              <w:rPr>
                <w:rFonts w:ascii="Times New Roman" w:hAnsi="Times New Roman" w:cs="Times New Roman"/>
              </w:rPr>
              <w:t>a) regionálna rozvojová agentúra,</w:t>
            </w:r>
          </w:p>
          <w:p w:rsidR="00F25249" w:rsidRPr="00F25249" w:rsidRDefault="00F25249" w:rsidP="00F252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5249">
              <w:rPr>
                <w:rFonts w:ascii="Times New Roman" w:hAnsi="Times New Roman" w:cs="Times New Roman"/>
              </w:rPr>
              <w:t>b) slovenská časť euroregiónu,</w:t>
            </w:r>
          </w:p>
          <w:p w:rsidR="00F25249" w:rsidRPr="00F25249" w:rsidRDefault="00F25249" w:rsidP="00F252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5249">
              <w:rPr>
                <w:rFonts w:ascii="Times New Roman" w:hAnsi="Times New Roman" w:cs="Times New Roman"/>
              </w:rPr>
              <w:t>c) európske z</w:t>
            </w:r>
            <w:r>
              <w:rPr>
                <w:rFonts w:ascii="Times New Roman" w:hAnsi="Times New Roman" w:cs="Times New Roman"/>
              </w:rPr>
              <w:t>oskupenie územnej spolupráce,</w:t>
            </w:r>
            <w:r w:rsidR="007620E3">
              <w:rPr>
                <w:rStyle w:val="Odkaznavysvetlivku"/>
                <w:rFonts w:ascii="Times New Roman" w:hAnsi="Times New Roman" w:cs="Times New Roman"/>
              </w:rPr>
              <w:endnoteReference w:id="4"/>
            </w:r>
          </w:p>
          <w:p w:rsidR="00F25249" w:rsidRPr="00F25249" w:rsidRDefault="00F25249" w:rsidP="00F252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5249">
              <w:rPr>
                <w:rFonts w:ascii="Times New Roman" w:hAnsi="Times New Roman" w:cs="Times New Roman"/>
              </w:rPr>
              <w:t>d) občianske združenie,</w:t>
            </w:r>
          </w:p>
          <w:p w:rsidR="00F25249" w:rsidRPr="00F25249" w:rsidRDefault="00F25249" w:rsidP="00F252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5249">
              <w:rPr>
                <w:rFonts w:ascii="Times New Roman" w:hAnsi="Times New Roman" w:cs="Times New Roman"/>
              </w:rPr>
              <w:t>e) nezisková organizácia poskytujúca všeobecne prospešné služby,</w:t>
            </w:r>
          </w:p>
          <w:p w:rsidR="00F25249" w:rsidRPr="00F25249" w:rsidRDefault="00F25249" w:rsidP="00F252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5249">
              <w:rPr>
                <w:rFonts w:ascii="Times New Roman" w:hAnsi="Times New Roman" w:cs="Times New Roman"/>
              </w:rPr>
              <w:t>f) obec,</w:t>
            </w:r>
          </w:p>
          <w:p w:rsidR="00F25249" w:rsidRDefault="007026DD" w:rsidP="00F252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g) vyšší územný celok,</w:t>
            </w:r>
          </w:p>
          <w:p w:rsidR="007026DD" w:rsidRDefault="007026DD" w:rsidP="00F252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h)</w:t>
            </w:r>
            <w:r w:rsidRPr="005738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iné právnické osoby</w:t>
            </w:r>
            <w:r w:rsidR="00591D8D">
              <w:rPr>
                <w:rFonts w:ascii="Times New Roman" w:hAnsi="Times New Roman" w:cs="Times New Roman"/>
              </w:rPr>
              <w:t xml:space="preserve"> neuvedené v bode a) až </w:t>
            </w:r>
            <w:r w:rsidR="00330F10">
              <w:rPr>
                <w:rFonts w:ascii="Times New Roman" w:hAnsi="Times New Roman" w:cs="Times New Roman"/>
              </w:rPr>
              <w:t>g</w:t>
            </w:r>
            <w:r w:rsidR="00591D8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026DD" w:rsidRPr="00573837" w:rsidRDefault="007026DD" w:rsidP="00F252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i) fyzické osoby – podnikatelia.</w:t>
            </w:r>
          </w:p>
        </w:tc>
      </w:tr>
      <w:tr w:rsidR="00573837" w:rsidRPr="00573837" w:rsidTr="001C5CF7">
        <w:trPr>
          <w:trHeight w:val="20"/>
        </w:trPr>
        <w:tc>
          <w:tcPr>
            <w:tcW w:w="2014" w:type="dxa"/>
            <w:shd w:val="clear" w:color="auto" w:fill="D9D9D9" w:themeFill="background1" w:themeFillShade="D9"/>
          </w:tcPr>
          <w:p w:rsidR="00573837" w:rsidRPr="00573837" w:rsidRDefault="002E7206" w:rsidP="001C5CF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573837" w:rsidRPr="00573837">
              <w:rPr>
                <w:rFonts w:ascii="Times New Roman" w:hAnsi="Times New Roman" w:cs="Times New Roman"/>
              </w:rPr>
              <w:t>. Kontakty pre účely konzultácií</w:t>
            </w:r>
            <w:r w:rsidR="002160BE">
              <w:rPr>
                <w:rStyle w:val="Odkaznavysvetlivku"/>
                <w:rFonts w:ascii="Times New Roman" w:hAnsi="Times New Roman" w:cs="Times New Roman"/>
              </w:rPr>
              <w:endnoteReference w:id="5"/>
            </w:r>
          </w:p>
        </w:tc>
        <w:tc>
          <w:tcPr>
            <w:tcW w:w="7768" w:type="dxa"/>
          </w:tcPr>
          <w:p w:rsidR="00573837" w:rsidRPr="00573837" w:rsidRDefault="00573837" w:rsidP="001C5CF7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837" w:rsidRPr="00573837" w:rsidTr="001C5CF7">
        <w:trPr>
          <w:trHeight w:val="20"/>
        </w:trPr>
        <w:tc>
          <w:tcPr>
            <w:tcW w:w="2014" w:type="dxa"/>
            <w:shd w:val="clear" w:color="auto" w:fill="D9D9D9" w:themeFill="background1" w:themeFillShade="D9"/>
          </w:tcPr>
          <w:p w:rsidR="00573837" w:rsidRPr="00573837" w:rsidRDefault="002E7206" w:rsidP="002D33F1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73837" w:rsidRPr="00573837">
              <w:rPr>
                <w:rFonts w:ascii="Times New Roman" w:hAnsi="Times New Roman" w:cs="Times New Roman"/>
              </w:rPr>
              <w:t>. Spôsob predkladania žiadostí</w:t>
            </w:r>
            <w:r w:rsidR="002160BE">
              <w:rPr>
                <w:rStyle w:val="Odkaznavysvetlivku"/>
                <w:rFonts w:ascii="Times New Roman" w:hAnsi="Times New Roman" w:cs="Times New Roman"/>
              </w:rPr>
              <w:endnoteReference w:id="6"/>
            </w:r>
          </w:p>
        </w:tc>
        <w:tc>
          <w:tcPr>
            <w:tcW w:w="7768" w:type="dxa"/>
            <w:vAlign w:val="center"/>
          </w:tcPr>
          <w:p w:rsidR="00573837" w:rsidRPr="002160BE" w:rsidRDefault="00573837" w:rsidP="002160BE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3837" w:rsidRPr="00573837" w:rsidTr="001C5CF7">
        <w:trPr>
          <w:trHeight w:val="20"/>
        </w:trPr>
        <w:tc>
          <w:tcPr>
            <w:tcW w:w="2014" w:type="dxa"/>
            <w:shd w:val="clear" w:color="auto" w:fill="D9D9D9" w:themeFill="background1" w:themeFillShade="D9"/>
          </w:tcPr>
          <w:p w:rsidR="00573837" w:rsidRPr="00573837" w:rsidRDefault="002E7206" w:rsidP="001C5CF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73837" w:rsidRPr="00573837">
              <w:rPr>
                <w:rFonts w:ascii="Times New Roman" w:hAnsi="Times New Roman" w:cs="Times New Roman"/>
              </w:rPr>
              <w:t>. Zoznam neoprávnených výdavkov</w:t>
            </w:r>
          </w:p>
        </w:tc>
        <w:tc>
          <w:tcPr>
            <w:tcW w:w="7768" w:type="dxa"/>
          </w:tcPr>
          <w:p w:rsidR="00573837" w:rsidRPr="00573837" w:rsidRDefault="002D33F1" w:rsidP="001C5CF7">
            <w:pPr>
              <w:spacing w:after="12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>
              <w:rPr>
                <w:rFonts w:ascii="Times New Roman" w:hAnsi="Times New Roman" w:cs="Times New Roman"/>
                <w:bCs/>
                <w:lang w:eastAsia="sk-SK"/>
              </w:rPr>
              <w:t>M</w:t>
            </w:r>
            <w:r w:rsidR="00573837" w:rsidRPr="00573837">
              <w:rPr>
                <w:rFonts w:ascii="Times New Roman" w:hAnsi="Times New Roman" w:cs="Times New Roman"/>
                <w:bCs/>
                <w:lang w:eastAsia="sk-SK"/>
              </w:rPr>
              <w:t>edzi výdavky nesmú byť zaradené neoprávnené výdavky:</w:t>
            </w:r>
          </w:p>
          <w:p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splácanie úverov, pôžičiek a úrokov z prijatých pôžičiek;</w:t>
            </w:r>
          </w:p>
          <w:p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 xml:space="preserve">krytie straty z vlastnej činnosti alebo z činnosti tretích osôb; </w:t>
            </w:r>
          </w:p>
          <w:p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úhrada výdavkov, ktoré nemajú priamy vzťah k projektu;</w:t>
            </w:r>
          </w:p>
          <w:p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úhrada dane z pridanej hodnoty, ak si prijímateľ môže uplatniť odpočítanie dane z pridanej hodnoty;</w:t>
            </w:r>
          </w:p>
          <w:p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odmeny</w:t>
            </w:r>
            <w:r w:rsidR="00A54694">
              <w:rPr>
                <w:sz w:val="22"/>
                <w:szCs w:val="22"/>
              </w:rPr>
              <w:t xml:space="preserve"> (§118 zákona č. 311/2001 Z. z. zákonníka práce)</w:t>
            </w:r>
            <w:r w:rsidRPr="00573837">
              <w:rPr>
                <w:sz w:val="22"/>
                <w:szCs w:val="22"/>
              </w:rPr>
              <w:t xml:space="preserve">; </w:t>
            </w:r>
          </w:p>
          <w:p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 xml:space="preserve">nemocenské dávky hradené zo strany Sociálnej poisťovne; </w:t>
            </w:r>
          </w:p>
          <w:p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výdavky na odstupné a odchodné;</w:t>
            </w:r>
          </w:p>
          <w:p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 xml:space="preserve">mzdové náklady zamestnancov, ktorí sa nepodieľajú na realizácii projektu; </w:t>
            </w:r>
          </w:p>
          <w:p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pomerná časť osobných výdavkov, ktorá nezodpovedá pracovnému vyťaženiu zamestnanca na danom projekte;</w:t>
            </w:r>
          </w:p>
          <w:p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cestovné za použitie taxi služby;</w:t>
            </w:r>
          </w:p>
          <w:p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výdavky na súdne a správne poplatky;</w:t>
            </w:r>
          </w:p>
          <w:p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výdavky na úhradu záväzkov alebo refundáciu výdavkov žiadateľa o</w:t>
            </w:r>
            <w:r w:rsidR="00FB1540">
              <w:rPr>
                <w:sz w:val="22"/>
                <w:szCs w:val="22"/>
              </w:rPr>
              <w:t> </w:t>
            </w:r>
            <w:r w:rsidRPr="00573837">
              <w:rPr>
                <w:sz w:val="22"/>
                <w:szCs w:val="22"/>
              </w:rPr>
              <w:t>regionálny príspevok na projekt z predchádzajúcich rokov;</w:t>
            </w:r>
          </w:p>
          <w:p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výdavky na poistenie osôb a majetku, havarijné poistenie vozidla;</w:t>
            </w:r>
          </w:p>
          <w:p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výdavky na krytie majetkovej účasti v inej právnickej osobe alebo na</w:t>
            </w:r>
            <w:r w:rsidR="00FB1540">
              <w:rPr>
                <w:sz w:val="22"/>
                <w:szCs w:val="22"/>
              </w:rPr>
              <w:t> </w:t>
            </w:r>
            <w:r w:rsidRPr="00573837">
              <w:rPr>
                <w:sz w:val="22"/>
                <w:szCs w:val="22"/>
              </w:rPr>
              <w:t>založenie alebo zriadenie inej právnickej osoby ako rozpočtovej alebo príspevkovej organizácie;</w:t>
            </w:r>
          </w:p>
          <w:p w:rsidR="00573837" w:rsidRPr="00573837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bankové poplatky;</w:t>
            </w:r>
          </w:p>
          <w:p w:rsidR="009C21CA" w:rsidRDefault="00573837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 w:rsidRPr="00573837">
              <w:rPr>
                <w:sz w:val="22"/>
                <w:szCs w:val="22"/>
              </w:rPr>
              <w:t>výdavky na nákup kolkov a</w:t>
            </w:r>
            <w:r w:rsidR="009C21CA">
              <w:rPr>
                <w:sz w:val="22"/>
                <w:szCs w:val="22"/>
              </w:rPr>
              <w:t> </w:t>
            </w:r>
            <w:r w:rsidRPr="00573837">
              <w:rPr>
                <w:sz w:val="22"/>
                <w:szCs w:val="22"/>
              </w:rPr>
              <w:t>cenín</w:t>
            </w:r>
            <w:r w:rsidR="009C21CA">
              <w:rPr>
                <w:sz w:val="22"/>
                <w:szCs w:val="22"/>
              </w:rPr>
              <w:t>;</w:t>
            </w:r>
          </w:p>
          <w:p w:rsidR="00573837" w:rsidRPr="00573837" w:rsidRDefault="005F1118" w:rsidP="006F4448">
            <w:pPr>
              <w:pStyle w:val="Bezriadkovania"/>
              <w:numPr>
                <w:ilvl w:val="0"/>
                <w:numId w:val="31"/>
              </w:numPr>
              <w:spacing w:after="120" w:line="276" w:lineRule="auto"/>
              <w:ind w:left="886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výdavky na </w:t>
            </w:r>
            <w:bookmarkStart w:id="0" w:name="_GoBack"/>
            <w:bookmarkEnd w:id="0"/>
            <w:r w:rsidR="009C21CA">
              <w:rPr>
                <w:sz w:val="22"/>
                <w:szCs w:val="22"/>
              </w:rPr>
              <w:t>vypracovanie projektovej dokumentácie k rôznym stavb</w:t>
            </w:r>
            <w:r w:rsidR="002E7206">
              <w:rPr>
                <w:sz w:val="22"/>
                <w:szCs w:val="22"/>
              </w:rPr>
              <w:t xml:space="preserve">ám alebo rekonštrukciám, ktoré nemajú zabezpečené ďalšie financovanie zo strany žiadateľa. </w:t>
            </w:r>
          </w:p>
        </w:tc>
      </w:tr>
      <w:tr w:rsidR="001471E1" w:rsidRPr="00573837" w:rsidTr="001C5CF7">
        <w:trPr>
          <w:trHeight w:val="20"/>
        </w:trPr>
        <w:tc>
          <w:tcPr>
            <w:tcW w:w="2014" w:type="dxa"/>
            <w:shd w:val="clear" w:color="auto" w:fill="D9D9D9" w:themeFill="background1" w:themeFillShade="D9"/>
          </w:tcPr>
          <w:p w:rsidR="001471E1" w:rsidRDefault="001471E1" w:rsidP="001C5CF7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Kritéria</w:t>
            </w:r>
            <w:r w:rsidR="00931365">
              <w:rPr>
                <w:rStyle w:val="Odkaznavysvetlivku"/>
                <w:rFonts w:ascii="Times New Roman" w:hAnsi="Times New Roman" w:cs="Times New Roman"/>
              </w:rPr>
              <w:endnoteReference w:id="7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68" w:type="dxa"/>
          </w:tcPr>
          <w:p w:rsidR="00DD579F" w:rsidRDefault="006D642B" w:rsidP="00DD579F">
            <w:pPr>
              <w:spacing w:after="12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>
              <w:rPr>
                <w:rFonts w:ascii="Times New Roman" w:hAnsi="Times New Roman" w:cs="Times New Roman"/>
                <w:bCs/>
                <w:lang w:eastAsia="sk-SK"/>
              </w:rPr>
              <w:t>H</w:t>
            </w:r>
            <w:r w:rsidR="009F676D">
              <w:rPr>
                <w:rFonts w:ascii="Times New Roman" w:hAnsi="Times New Roman" w:cs="Times New Roman"/>
                <w:bCs/>
                <w:lang w:eastAsia="sk-SK"/>
              </w:rPr>
              <w:t>lavným cieľom výzvy je podpora</w:t>
            </w:r>
            <w:r>
              <w:rPr>
                <w:rFonts w:ascii="Times New Roman" w:hAnsi="Times New Roman" w:cs="Times New Roman"/>
                <w:bCs/>
                <w:lang w:eastAsia="sk-SK"/>
              </w:rPr>
              <w:t xml:space="preserve"> </w:t>
            </w:r>
            <w:r w:rsidR="009F676D">
              <w:rPr>
                <w:rFonts w:ascii="Times New Roman" w:hAnsi="Times New Roman" w:cs="Times New Roman"/>
                <w:bCs/>
                <w:lang w:eastAsia="sk-SK"/>
              </w:rPr>
              <w:t xml:space="preserve">zamestnanosti, </w:t>
            </w:r>
            <w:proofErr w:type="spellStart"/>
            <w:r w:rsidR="009F676D">
              <w:rPr>
                <w:rFonts w:ascii="Times New Roman" w:hAnsi="Times New Roman" w:cs="Times New Roman"/>
                <w:bCs/>
                <w:lang w:eastAsia="sk-SK"/>
              </w:rPr>
              <w:t>t.j</w:t>
            </w:r>
            <w:proofErr w:type="spellEnd"/>
            <w:r w:rsidR="009F676D">
              <w:rPr>
                <w:rFonts w:ascii="Times New Roman" w:hAnsi="Times New Roman" w:cs="Times New Roman"/>
                <w:bCs/>
                <w:lang w:eastAsia="sk-SK"/>
              </w:rPr>
              <w:t>. vytváranie nových pracovných miest a</w:t>
            </w:r>
            <w:r w:rsidR="00DD579F">
              <w:rPr>
                <w:rFonts w:ascii="Times New Roman" w:hAnsi="Times New Roman" w:cs="Times New Roman"/>
                <w:bCs/>
                <w:lang w:eastAsia="sk-SK"/>
              </w:rPr>
              <w:t xml:space="preserve"> rozvoj najmenej rozvinutého okresu.</w:t>
            </w:r>
          </w:p>
          <w:p w:rsidR="00696241" w:rsidRDefault="00696241" w:rsidP="001471E1">
            <w:pPr>
              <w:spacing w:after="12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>
              <w:rPr>
                <w:rFonts w:ascii="Times New Roman" w:hAnsi="Times New Roman" w:cs="Times New Roman"/>
                <w:bCs/>
                <w:lang w:eastAsia="sk-SK"/>
              </w:rPr>
              <w:t>Hodno</w:t>
            </w:r>
            <w:r w:rsidR="009F676D">
              <w:rPr>
                <w:rFonts w:ascii="Times New Roman" w:hAnsi="Times New Roman" w:cs="Times New Roman"/>
                <w:bCs/>
                <w:lang w:eastAsia="sk-SK"/>
              </w:rPr>
              <w:t>tiaca komisia posudzuje, najmä:</w:t>
            </w:r>
          </w:p>
          <w:p w:rsidR="00B63B80" w:rsidRPr="00B63B80" w:rsidRDefault="00B63B80" w:rsidP="00696241">
            <w:pPr>
              <w:spacing w:after="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>
              <w:rPr>
                <w:rFonts w:ascii="Times New Roman" w:hAnsi="Times New Roman" w:cs="Times New Roman"/>
                <w:bCs/>
                <w:lang w:eastAsia="sk-SK"/>
              </w:rPr>
              <w:t xml:space="preserve">a) </w:t>
            </w:r>
            <w:r w:rsidRPr="00B63B80">
              <w:rPr>
                <w:rFonts w:ascii="Times New Roman" w:hAnsi="Times New Roman" w:cs="Times New Roman"/>
                <w:bCs/>
                <w:lang w:eastAsia="sk-SK"/>
              </w:rPr>
              <w:t>súlad účelu poskytnutia regionálneho príspevku so zoznamom aktivít,</w:t>
            </w:r>
          </w:p>
          <w:p w:rsidR="00B63B80" w:rsidRPr="00B63B80" w:rsidRDefault="00B63B80" w:rsidP="00696241">
            <w:pPr>
              <w:spacing w:after="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B63B80">
              <w:rPr>
                <w:rFonts w:ascii="Times New Roman" w:hAnsi="Times New Roman" w:cs="Times New Roman"/>
                <w:bCs/>
                <w:lang w:eastAsia="sk-SK"/>
              </w:rPr>
              <w:t>b) prínos poskytnutia regionálneho príspevku k realizácií cieľov akčného plánu</w:t>
            </w:r>
          </w:p>
          <w:p w:rsidR="00B63B80" w:rsidRPr="00B63B80" w:rsidRDefault="00B63B80" w:rsidP="00696241">
            <w:pPr>
              <w:spacing w:after="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B63B80">
              <w:rPr>
                <w:rFonts w:ascii="Times New Roman" w:hAnsi="Times New Roman" w:cs="Times New Roman"/>
                <w:bCs/>
                <w:lang w:eastAsia="sk-SK"/>
              </w:rPr>
              <w:t>okresu,</w:t>
            </w:r>
          </w:p>
          <w:p w:rsidR="00B63B80" w:rsidRPr="00B63B80" w:rsidRDefault="00B63B80" w:rsidP="00696241">
            <w:pPr>
              <w:spacing w:after="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B63B80">
              <w:rPr>
                <w:rFonts w:ascii="Times New Roman" w:hAnsi="Times New Roman" w:cs="Times New Roman"/>
                <w:bCs/>
                <w:lang w:eastAsia="sk-SK"/>
              </w:rPr>
              <w:t>c) vhodnosť a primeranosť aktivít projektu,</w:t>
            </w:r>
          </w:p>
          <w:p w:rsidR="00B63B80" w:rsidRPr="00B63B80" w:rsidRDefault="00B63B80" w:rsidP="00696241">
            <w:pPr>
              <w:spacing w:after="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B63B80">
              <w:rPr>
                <w:rFonts w:ascii="Times New Roman" w:hAnsi="Times New Roman" w:cs="Times New Roman"/>
                <w:bCs/>
                <w:lang w:eastAsia="sk-SK"/>
              </w:rPr>
              <w:t>d) vhodnosť a dostatočnosť stanovených merateľných ukazovateľov pre kvantifikáciu</w:t>
            </w:r>
          </w:p>
          <w:p w:rsidR="00B63B80" w:rsidRPr="003C5CE3" w:rsidRDefault="00B63B80" w:rsidP="00696241">
            <w:pPr>
              <w:spacing w:after="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3C5CE3">
              <w:rPr>
                <w:rFonts w:ascii="Times New Roman" w:hAnsi="Times New Roman" w:cs="Times New Roman"/>
                <w:bCs/>
                <w:lang w:eastAsia="sk-SK"/>
              </w:rPr>
              <w:t>predpokladaného výsledku projektu; povinné a odporúčané merateľné ukazovatele</w:t>
            </w:r>
          </w:p>
          <w:p w:rsidR="00B63B80" w:rsidRPr="00B63B80" w:rsidRDefault="00B63B80" w:rsidP="00696241">
            <w:pPr>
              <w:spacing w:after="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3C5CE3">
              <w:rPr>
                <w:rFonts w:ascii="Times New Roman" w:hAnsi="Times New Roman" w:cs="Times New Roman"/>
                <w:bCs/>
                <w:lang w:eastAsia="sk-SK"/>
              </w:rPr>
              <w:t>sú uvedené v Prílohe</w:t>
            </w:r>
            <w:r w:rsidRPr="00B63B80">
              <w:rPr>
                <w:rFonts w:ascii="Times New Roman" w:hAnsi="Times New Roman" w:cs="Times New Roman"/>
                <w:bCs/>
                <w:lang w:eastAsia="sk-SK"/>
              </w:rPr>
              <w:t xml:space="preserve"> č. 4 metodiky,</w:t>
            </w:r>
          </w:p>
          <w:p w:rsidR="00B63B80" w:rsidRPr="00B63B80" w:rsidRDefault="00B63B80" w:rsidP="00696241">
            <w:pPr>
              <w:spacing w:after="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B63B80">
              <w:rPr>
                <w:rFonts w:ascii="Times New Roman" w:hAnsi="Times New Roman" w:cs="Times New Roman"/>
                <w:bCs/>
                <w:lang w:eastAsia="sk-SK"/>
              </w:rPr>
              <w:t>e) primeranosť použitia regionálneho príspevku s ohľadom na predpokladané výstupy</w:t>
            </w:r>
          </w:p>
          <w:p w:rsidR="00B63B80" w:rsidRDefault="00B63B80" w:rsidP="00696241">
            <w:pPr>
              <w:spacing w:after="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  <w:r w:rsidRPr="00B63B80">
              <w:rPr>
                <w:rFonts w:ascii="Times New Roman" w:hAnsi="Times New Roman" w:cs="Times New Roman"/>
                <w:bCs/>
                <w:lang w:eastAsia="sk-SK"/>
              </w:rPr>
              <w:t>projektu vyjadrené stanovenými merateľnými ukazovateľmi</w:t>
            </w:r>
            <w:r w:rsidR="00696241">
              <w:rPr>
                <w:rFonts w:ascii="Times New Roman" w:hAnsi="Times New Roman" w:cs="Times New Roman"/>
                <w:bCs/>
                <w:lang w:eastAsia="sk-SK"/>
              </w:rPr>
              <w:t>.</w:t>
            </w:r>
          </w:p>
          <w:p w:rsidR="00B63B80" w:rsidRDefault="00B63B80" w:rsidP="001471E1">
            <w:pPr>
              <w:spacing w:after="12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</w:p>
          <w:p w:rsidR="00FA4ECC" w:rsidRDefault="00FA4ECC" w:rsidP="00DD579F">
            <w:pPr>
              <w:spacing w:after="120"/>
              <w:jc w:val="both"/>
              <w:rPr>
                <w:rFonts w:ascii="Times New Roman" w:hAnsi="Times New Roman" w:cs="Times New Roman"/>
                <w:bCs/>
                <w:lang w:eastAsia="sk-SK"/>
              </w:rPr>
            </w:pPr>
          </w:p>
        </w:tc>
      </w:tr>
      <w:tr w:rsidR="00573837" w:rsidRPr="00573837" w:rsidTr="001C5CF7">
        <w:trPr>
          <w:trHeight w:val="20"/>
        </w:trPr>
        <w:tc>
          <w:tcPr>
            <w:tcW w:w="20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3837" w:rsidRPr="00573837" w:rsidRDefault="002E7206" w:rsidP="00BF10CB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573837" w:rsidRPr="00573837">
              <w:rPr>
                <w:rFonts w:ascii="Times New Roman" w:hAnsi="Times New Roman" w:cs="Times New Roman"/>
              </w:rPr>
              <w:t xml:space="preserve">. </w:t>
            </w:r>
            <w:r w:rsidR="00BF10CB">
              <w:rPr>
                <w:rFonts w:ascii="Times New Roman" w:hAnsi="Times New Roman" w:cs="Times New Roman"/>
              </w:rPr>
              <w:t>Relevantné stratégie</w:t>
            </w:r>
            <w:r w:rsidR="00573837" w:rsidRPr="00573837">
              <w:rPr>
                <w:rFonts w:ascii="Times New Roman" w:hAnsi="Times New Roman" w:cs="Times New Roman"/>
              </w:rPr>
              <w:t xml:space="preserve"> zverejnené na w</w:t>
            </w:r>
            <w:r w:rsidR="00BF10CB">
              <w:rPr>
                <w:rFonts w:ascii="Times New Roman" w:hAnsi="Times New Roman" w:cs="Times New Roman"/>
              </w:rPr>
              <w:t xml:space="preserve">ebovom sídle Okresného úradu </w:t>
            </w:r>
            <w:r w:rsidR="007F5DEC">
              <w:rPr>
                <w:rStyle w:val="Odkaznavysvetlivku"/>
                <w:rFonts w:ascii="Times New Roman" w:hAnsi="Times New Roman" w:cs="Times New Roman"/>
              </w:rPr>
              <w:endnoteReference w:id="8"/>
            </w: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:rsidR="00573837" w:rsidRPr="00573837" w:rsidRDefault="00573837" w:rsidP="00AE0F7A">
            <w:pPr>
              <w:pStyle w:val="Odsekzoznamu"/>
              <w:spacing w:after="12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73837" w:rsidRDefault="00573837" w:rsidP="00573837">
      <w:pPr>
        <w:spacing w:after="120" w:line="240" w:lineRule="auto"/>
        <w:rPr>
          <w:rFonts w:ascii="Times New Roman" w:hAnsi="Times New Roman" w:cs="Times New Roman"/>
        </w:rPr>
      </w:pPr>
    </w:p>
    <w:p w:rsidR="003C5CE3" w:rsidRDefault="003C5CE3" w:rsidP="00573837">
      <w:pPr>
        <w:spacing w:after="120" w:line="240" w:lineRule="auto"/>
        <w:rPr>
          <w:rFonts w:ascii="Times New Roman" w:hAnsi="Times New Roman" w:cs="Times New Roman"/>
        </w:rPr>
      </w:pPr>
    </w:p>
    <w:p w:rsidR="00573837" w:rsidRPr="00573837" w:rsidRDefault="00573837" w:rsidP="00573837">
      <w:pPr>
        <w:spacing w:after="120" w:line="240" w:lineRule="auto"/>
        <w:rPr>
          <w:rFonts w:ascii="Times New Roman" w:hAnsi="Times New Roman" w:cs="Times New Roman"/>
        </w:rPr>
      </w:pPr>
      <w:r w:rsidRPr="00573837">
        <w:rPr>
          <w:rFonts w:ascii="Times New Roman" w:hAnsi="Times New Roman" w:cs="Times New Roman"/>
        </w:rPr>
        <w:t>V ..................... dňa</w:t>
      </w:r>
    </w:p>
    <w:p w:rsidR="00573837" w:rsidRPr="00573837" w:rsidRDefault="00573837" w:rsidP="00573837">
      <w:pPr>
        <w:spacing w:after="120" w:line="240" w:lineRule="auto"/>
        <w:rPr>
          <w:rFonts w:ascii="Times New Roman" w:hAnsi="Times New Roman" w:cs="Times New Roman"/>
        </w:rPr>
      </w:pPr>
    </w:p>
    <w:p w:rsidR="00573837" w:rsidRPr="00573837" w:rsidRDefault="00573837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10CB">
        <w:rPr>
          <w:rFonts w:ascii="Times New Roman" w:hAnsi="Times New Roman" w:cs="Times New Roman"/>
        </w:rPr>
        <w:t>..............................</w:t>
      </w:r>
      <w:r w:rsidRPr="00573837">
        <w:rPr>
          <w:rFonts w:ascii="Times New Roman" w:hAnsi="Times New Roman" w:cs="Times New Roman"/>
        </w:rPr>
        <w:t xml:space="preserve"> </w:t>
      </w:r>
    </w:p>
    <w:p w:rsidR="00573837" w:rsidRPr="00573837" w:rsidRDefault="00573837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73837">
        <w:rPr>
          <w:rFonts w:ascii="Times New Roman" w:hAnsi="Times New Roman" w:cs="Times New Roman"/>
        </w:rPr>
        <w:t>prednosta</w:t>
      </w:r>
    </w:p>
    <w:p w:rsidR="00573837" w:rsidRPr="00573837" w:rsidRDefault="00573837" w:rsidP="00573837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73837">
        <w:rPr>
          <w:rFonts w:ascii="Times New Roman" w:hAnsi="Times New Roman" w:cs="Times New Roman"/>
        </w:rPr>
        <w:t>Okresného úradu .........</w:t>
      </w:r>
    </w:p>
    <w:sectPr w:rsidR="00573837" w:rsidRPr="00573837" w:rsidSect="00411BA4"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C65" w:rsidRDefault="00310C65" w:rsidP="00D33CC7">
      <w:pPr>
        <w:spacing w:after="0" w:line="240" w:lineRule="auto"/>
      </w:pPr>
      <w:r>
        <w:separator/>
      </w:r>
    </w:p>
  </w:endnote>
  <w:endnote w:type="continuationSeparator" w:id="0">
    <w:p w:rsidR="00310C65" w:rsidRDefault="00310C65" w:rsidP="00D33CC7">
      <w:pPr>
        <w:spacing w:after="0" w:line="240" w:lineRule="auto"/>
      </w:pPr>
      <w:r>
        <w:continuationSeparator/>
      </w:r>
    </w:p>
  </w:endnote>
  <w:endnote w:id="1">
    <w:p w:rsidR="00411BA4" w:rsidRPr="005A5B16" w:rsidRDefault="00411BA4" w:rsidP="00A54694">
      <w:pPr>
        <w:pStyle w:val="Textvysvetlivky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7F5DEC">
        <w:rPr>
          <w:rStyle w:val="Odkaznavysvetlivku"/>
          <w:sz w:val="18"/>
          <w:szCs w:val="12"/>
        </w:rPr>
        <w:endnoteRef/>
      </w:r>
      <w:r w:rsidRPr="007F5DEC">
        <w:rPr>
          <w:sz w:val="18"/>
          <w:szCs w:val="12"/>
        </w:rPr>
        <w:t xml:space="preserve"> </w:t>
      </w:r>
      <w:r w:rsidRPr="005A5B16">
        <w:rPr>
          <w:rFonts w:ascii="Times New Roman" w:hAnsi="Times New Roman" w:cs="Times New Roman"/>
          <w:sz w:val="18"/>
          <w:szCs w:val="18"/>
        </w:rPr>
        <w:t xml:space="preserve">Odporúčaná lehota je 4 </w:t>
      </w:r>
      <w:r w:rsidR="002D33F1" w:rsidRPr="005A5B16">
        <w:rPr>
          <w:rFonts w:ascii="Times New Roman" w:hAnsi="Times New Roman" w:cs="Times New Roman"/>
          <w:sz w:val="18"/>
          <w:szCs w:val="18"/>
        </w:rPr>
        <w:t>týždne</w:t>
      </w:r>
      <w:r w:rsidRPr="005A5B16">
        <w:rPr>
          <w:rFonts w:ascii="Times New Roman" w:hAnsi="Times New Roman" w:cs="Times New Roman"/>
          <w:sz w:val="18"/>
          <w:szCs w:val="18"/>
        </w:rPr>
        <w:t xml:space="preserve"> od z</w:t>
      </w:r>
      <w:r w:rsidR="002D33F1" w:rsidRPr="005A5B16">
        <w:rPr>
          <w:rFonts w:ascii="Times New Roman" w:hAnsi="Times New Roman" w:cs="Times New Roman"/>
          <w:sz w:val="18"/>
          <w:szCs w:val="18"/>
        </w:rPr>
        <w:t>verejnenia;</w:t>
      </w:r>
    </w:p>
  </w:endnote>
  <w:endnote w:id="2">
    <w:p w:rsidR="00411BA4" w:rsidRPr="005A5B16" w:rsidRDefault="00411BA4" w:rsidP="00A54694">
      <w:pPr>
        <w:pStyle w:val="Textvysvetlivky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5B16">
        <w:rPr>
          <w:rStyle w:val="Odkaznavysvetlivku"/>
          <w:rFonts w:ascii="Times New Roman" w:hAnsi="Times New Roman" w:cs="Times New Roman"/>
          <w:sz w:val="18"/>
          <w:szCs w:val="18"/>
        </w:rPr>
        <w:endnoteRef/>
      </w:r>
      <w:r w:rsidRPr="005A5B16">
        <w:rPr>
          <w:rFonts w:ascii="Times New Roman" w:hAnsi="Times New Roman" w:cs="Times New Roman"/>
          <w:sz w:val="18"/>
          <w:szCs w:val="18"/>
        </w:rPr>
        <w:t xml:space="preserve"> Od 1. januára príslušného roka, pre ktorý je náv</w:t>
      </w:r>
      <w:r w:rsidR="00BF10CB" w:rsidRPr="005A5B16">
        <w:rPr>
          <w:rFonts w:ascii="Times New Roman" w:hAnsi="Times New Roman" w:cs="Times New Roman"/>
          <w:sz w:val="18"/>
          <w:szCs w:val="18"/>
        </w:rPr>
        <w:t>rh ročných priorít pripravovaný</w:t>
      </w:r>
      <w:r w:rsidRPr="005A5B16">
        <w:rPr>
          <w:rFonts w:ascii="Times New Roman" w:hAnsi="Times New Roman" w:cs="Times New Roman"/>
          <w:sz w:val="18"/>
          <w:szCs w:val="18"/>
        </w:rPr>
        <w:t xml:space="preserve">. </w:t>
      </w:r>
    </w:p>
  </w:endnote>
  <w:endnote w:id="3">
    <w:p w:rsidR="004232B6" w:rsidRPr="005A5B16" w:rsidRDefault="00411BA4" w:rsidP="007620E3">
      <w:pPr>
        <w:pStyle w:val="Textvysvetlivky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5B16">
        <w:rPr>
          <w:rStyle w:val="Odkaznavysvetlivku"/>
          <w:rFonts w:ascii="Times New Roman" w:hAnsi="Times New Roman" w:cs="Times New Roman"/>
          <w:sz w:val="18"/>
          <w:szCs w:val="18"/>
        </w:rPr>
        <w:endnoteRef/>
      </w:r>
      <w:r w:rsidRPr="005A5B16">
        <w:rPr>
          <w:rFonts w:ascii="Times New Roman" w:hAnsi="Times New Roman" w:cs="Times New Roman"/>
          <w:sz w:val="18"/>
          <w:szCs w:val="18"/>
        </w:rPr>
        <w:t xml:space="preserve"> </w:t>
      </w:r>
      <w:r w:rsidR="007F5DEC" w:rsidRPr="005A5B16">
        <w:rPr>
          <w:rFonts w:ascii="Times New Roman" w:hAnsi="Times New Roman" w:cs="Times New Roman"/>
          <w:sz w:val="18"/>
          <w:szCs w:val="18"/>
        </w:rPr>
        <w:t>Môže byť upravené aj konkrétnejšie v prípade špecifických prioritných oblastí alebo opatrení avšak v súlade s Akčným plánom.</w:t>
      </w:r>
    </w:p>
  </w:endnote>
  <w:endnote w:id="4">
    <w:p w:rsidR="007620E3" w:rsidRDefault="007620E3" w:rsidP="001F3C7F">
      <w:pPr>
        <w:pStyle w:val="Textvysvetlivky"/>
        <w:ind w:left="142" w:hanging="142"/>
      </w:pPr>
      <w:r w:rsidRPr="007620E3">
        <w:rPr>
          <w:rStyle w:val="Odkaznavysvetlivku"/>
          <w:rFonts w:ascii="Times New Roman" w:hAnsi="Times New Roman" w:cs="Times New Roman"/>
          <w:sz w:val="18"/>
          <w:szCs w:val="18"/>
        </w:rPr>
        <w:endnoteRef/>
      </w:r>
      <w:r w:rsidRPr="007620E3">
        <w:rPr>
          <w:rStyle w:val="Odkaznavysvetlivku"/>
          <w:rFonts w:ascii="Times New Roman" w:hAnsi="Times New Roman" w:cs="Times New Roman"/>
          <w:sz w:val="18"/>
          <w:szCs w:val="18"/>
        </w:rPr>
        <w:t xml:space="preserve"> </w:t>
      </w:r>
      <w:r w:rsidRPr="001F3C7F">
        <w:rPr>
          <w:rFonts w:ascii="Times New Roman" w:hAnsi="Times New Roman" w:cs="Times New Roman"/>
          <w:sz w:val="18"/>
          <w:szCs w:val="18"/>
        </w:rPr>
        <w:t>Zákon č. 90/2008 Z. z. o európskom zoskupení územnej spolupráce a o doplnení zákona č. 540/2001 Z. z. o štátnej štatistike v znení neskorších predpisov v znení neskorších predpisov.</w:t>
      </w:r>
    </w:p>
  </w:endnote>
  <w:endnote w:id="5">
    <w:p w:rsidR="002160BE" w:rsidRPr="005A5B16" w:rsidRDefault="004232B6" w:rsidP="002160BE">
      <w:pPr>
        <w:pStyle w:val="Textvysvetlivky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kaznavysvetlivku"/>
          <w:rFonts w:ascii="Times New Roman" w:hAnsi="Times New Roman" w:cs="Times New Roman"/>
          <w:sz w:val="18"/>
          <w:szCs w:val="18"/>
        </w:rPr>
        <w:t>5</w:t>
      </w:r>
      <w:r w:rsidR="002160BE" w:rsidRPr="005A5B16">
        <w:rPr>
          <w:rFonts w:ascii="Times New Roman" w:hAnsi="Times New Roman" w:cs="Times New Roman"/>
          <w:sz w:val="18"/>
          <w:szCs w:val="18"/>
        </w:rPr>
        <w:t xml:space="preserve"> Žiadateľ ma právo požiadať pri kompletizácii žiadosti o technickú podporu centrum podpory regionálneho rozvoja v príslušnom najmenej rozvinutom okrese alebo iný touto činnosťou poverený subjekt.</w:t>
      </w:r>
    </w:p>
  </w:endnote>
  <w:endnote w:id="6">
    <w:p w:rsidR="002160BE" w:rsidRPr="005A5B16" w:rsidRDefault="004232B6" w:rsidP="002160BE">
      <w:pPr>
        <w:pStyle w:val="Textvysvetlivky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kaznavysvetlivku"/>
          <w:rFonts w:ascii="Times New Roman" w:hAnsi="Times New Roman" w:cs="Times New Roman"/>
          <w:sz w:val="18"/>
          <w:szCs w:val="18"/>
        </w:rPr>
        <w:t>6</w:t>
      </w:r>
      <w:r w:rsidR="002160BE" w:rsidRPr="005A5B16">
        <w:rPr>
          <w:rFonts w:ascii="Times New Roman" w:hAnsi="Times New Roman" w:cs="Times New Roman"/>
          <w:sz w:val="18"/>
          <w:szCs w:val="18"/>
        </w:rPr>
        <w:t xml:space="preserve"> Žiadateľ predkladá projekt na predpísanom formulári žiadosti o poskytnutie regionálneho príspevku podľa Prílohy č. 2 metodiky (</w:t>
      </w:r>
      <w:hyperlink r:id="rId1" w:anchor="metodicke-usmernenia-a-statuty" w:history="1">
        <w:r w:rsidR="00EB631D" w:rsidRPr="005A5B16">
          <w:rPr>
            <w:rStyle w:val="Hypertextovprepojenie"/>
            <w:rFonts w:ascii="Times New Roman" w:hAnsi="Times New Roman" w:cs="Times New Roman"/>
            <w:sz w:val="18"/>
            <w:szCs w:val="18"/>
          </w:rPr>
          <w:t>https://www.nro.vicepremier.gov.sk/dokumenty/index.html#metodicke-usmernenia-a-statuty</w:t>
        </w:r>
      </w:hyperlink>
      <w:r w:rsidR="002160BE" w:rsidRPr="005A5B16">
        <w:rPr>
          <w:rFonts w:ascii="Times New Roman" w:hAnsi="Times New Roman" w:cs="Times New Roman"/>
          <w:sz w:val="18"/>
          <w:szCs w:val="18"/>
        </w:rPr>
        <w:t>)</w:t>
      </w:r>
      <w:r w:rsidR="00EB631D" w:rsidRPr="005A5B16">
        <w:rPr>
          <w:rFonts w:ascii="Times New Roman" w:hAnsi="Times New Roman" w:cs="Times New Roman"/>
          <w:sz w:val="18"/>
          <w:szCs w:val="18"/>
        </w:rPr>
        <w:t xml:space="preserve">, ktorý </w:t>
      </w:r>
      <w:r w:rsidR="002160BE" w:rsidRPr="005A5B16">
        <w:rPr>
          <w:rFonts w:ascii="Times New Roman" w:hAnsi="Times New Roman" w:cs="Times New Roman"/>
          <w:sz w:val="18"/>
          <w:szCs w:val="18"/>
        </w:rPr>
        <w:t>zasiela v lehote uvedenej vo výzve:</w:t>
      </w:r>
    </w:p>
    <w:p w:rsidR="002160BE" w:rsidRPr="005A5B16" w:rsidRDefault="002160BE" w:rsidP="002160BE">
      <w:pPr>
        <w:pStyle w:val="Textvysvetlivky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5B16">
        <w:rPr>
          <w:rFonts w:ascii="Times New Roman" w:hAnsi="Times New Roman" w:cs="Times New Roman"/>
          <w:sz w:val="18"/>
          <w:szCs w:val="18"/>
        </w:rPr>
        <w:t>a)</w:t>
      </w:r>
      <w:r w:rsidRPr="005A5B16">
        <w:rPr>
          <w:rFonts w:ascii="Times New Roman" w:hAnsi="Times New Roman" w:cs="Times New Roman"/>
          <w:sz w:val="18"/>
          <w:szCs w:val="18"/>
        </w:rPr>
        <w:tab/>
        <w:t>elektronicky podpísaný kvalifikovaným elektronickým podpisom do elektronickej schránky okresného úradu s označením predmetu „Žiadosť o poskytnutie regionálneho príspevku“ alebo prostredníctvom ústredného portálu verejnej správy (www.slovensko.sk) ako všeobecné podanie; alebo</w:t>
      </w:r>
    </w:p>
    <w:p w:rsidR="002160BE" w:rsidRPr="005A5B16" w:rsidRDefault="00BF10CB" w:rsidP="002160BE">
      <w:pPr>
        <w:pStyle w:val="Textvysvetlivky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5B16">
        <w:rPr>
          <w:rFonts w:ascii="Times New Roman" w:hAnsi="Times New Roman" w:cs="Times New Roman"/>
          <w:sz w:val="18"/>
          <w:szCs w:val="18"/>
        </w:rPr>
        <w:t>b)</w:t>
      </w:r>
      <w:r w:rsidR="002160BE" w:rsidRPr="005A5B16">
        <w:rPr>
          <w:rFonts w:ascii="Times New Roman" w:hAnsi="Times New Roman" w:cs="Times New Roman"/>
          <w:sz w:val="18"/>
          <w:szCs w:val="18"/>
        </w:rPr>
        <w:t>prostredníctvom poštovej služby doporučene na adresu okresného úradu uvedenú vo výzve alebo osobne do podateľne okresného úradu. V tomto prípade žiadateľ zároveň zašle žiadosť v rovnakom termíne aj elektronickou poštou na adresu uvedenú vo výzve okresného úradu.</w:t>
      </w:r>
    </w:p>
  </w:endnote>
  <w:endnote w:id="7">
    <w:p w:rsidR="00931365" w:rsidRDefault="00931365">
      <w:pPr>
        <w:pStyle w:val="Textvysvetlivky"/>
      </w:pPr>
      <w:r w:rsidRPr="00464CC2">
        <w:rPr>
          <w:rStyle w:val="Odkaznavysvetlivku"/>
          <w:rFonts w:ascii="Times New Roman" w:hAnsi="Times New Roman" w:cs="Times New Roman"/>
          <w:sz w:val="18"/>
          <w:szCs w:val="18"/>
        </w:rPr>
        <w:endnoteRef/>
      </w:r>
      <w:r>
        <w:t xml:space="preserve"> </w:t>
      </w:r>
      <w:r w:rsidR="004535F9" w:rsidRPr="00464CC2">
        <w:rPr>
          <w:rFonts w:ascii="Times New Roman" w:hAnsi="Times New Roman" w:cs="Times New Roman"/>
          <w:sz w:val="18"/>
          <w:szCs w:val="18"/>
        </w:rPr>
        <w:t>Kritéria môžu byť doplnené</w:t>
      </w:r>
      <w:r w:rsidR="00464CC2">
        <w:rPr>
          <w:rFonts w:ascii="Times New Roman" w:hAnsi="Times New Roman" w:cs="Times New Roman"/>
          <w:sz w:val="18"/>
          <w:szCs w:val="18"/>
        </w:rPr>
        <w:t xml:space="preserve"> zo strany vyhlasovateľa</w:t>
      </w:r>
      <w:r w:rsidR="00815AB4" w:rsidRPr="00815AB4">
        <w:rPr>
          <w:rFonts w:ascii="Times New Roman" w:hAnsi="Times New Roman" w:cs="Times New Roman"/>
          <w:sz w:val="18"/>
          <w:szCs w:val="18"/>
        </w:rPr>
        <w:t>.</w:t>
      </w:r>
    </w:p>
  </w:endnote>
  <w:endnote w:id="8">
    <w:p w:rsidR="007F5DEC" w:rsidRPr="005A5B16" w:rsidRDefault="00931365" w:rsidP="00A54694">
      <w:pPr>
        <w:pStyle w:val="Textvysvetlivky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931365">
        <w:rPr>
          <w:rFonts w:ascii="Times New Roman" w:hAnsi="Times New Roman" w:cs="Times New Roman"/>
          <w:sz w:val="18"/>
          <w:szCs w:val="18"/>
          <w:vertAlign w:val="superscript"/>
        </w:rPr>
        <w:t>8</w:t>
      </w:r>
      <w:r w:rsidR="007F5DEC" w:rsidRPr="005A5B16">
        <w:rPr>
          <w:rFonts w:ascii="Times New Roman" w:hAnsi="Times New Roman" w:cs="Times New Roman"/>
          <w:sz w:val="18"/>
          <w:szCs w:val="18"/>
        </w:rPr>
        <w:t xml:space="preserve"> Toto pole je voliteľné, napr.</w:t>
      </w:r>
      <w:r w:rsidR="00BF10CB" w:rsidRPr="005A5B16">
        <w:rPr>
          <w:rFonts w:ascii="Times New Roman" w:hAnsi="Times New Roman" w:cs="Times New Roman"/>
          <w:sz w:val="18"/>
          <w:szCs w:val="18"/>
        </w:rPr>
        <w:t xml:space="preserve"> môže ísť o stratégiu rozvoja cestovného ruchu</w:t>
      </w:r>
      <w:r w:rsidR="007F5DEC" w:rsidRPr="005A5B16">
        <w:rPr>
          <w:rFonts w:ascii="Times New Roman" w:hAnsi="Times New Roman" w:cs="Times New Roman"/>
          <w:sz w:val="18"/>
          <w:szCs w:val="18"/>
        </w:rPr>
        <w:t xml:space="preserve"> </w:t>
      </w:r>
      <w:r w:rsidR="00BF10CB" w:rsidRPr="005A5B16">
        <w:rPr>
          <w:rFonts w:ascii="Times New Roman" w:hAnsi="Times New Roman" w:cs="Times New Roman"/>
          <w:sz w:val="18"/>
          <w:szCs w:val="18"/>
        </w:rPr>
        <w:t>okresu.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808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B6A83" w:rsidRPr="00443892" w:rsidRDefault="008B6A83">
        <w:pPr>
          <w:pStyle w:val="Pta"/>
          <w:jc w:val="right"/>
          <w:rPr>
            <w:rFonts w:ascii="Times New Roman" w:hAnsi="Times New Roman" w:cs="Times New Roman"/>
          </w:rPr>
        </w:pPr>
        <w:r w:rsidRPr="00443892">
          <w:rPr>
            <w:rFonts w:ascii="Times New Roman" w:hAnsi="Times New Roman" w:cs="Times New Roman"/>
          </w:rPr>
          <w:fldChar w:fldCharType="begin"/>
        </w:r>
        <w:r w:rsidRPr="00443892">
          <w:rPr>
            <w:rFonts w:ascii="Times New Roman" w:hAnsi="Times New Roman" w:cs="Times New Roman"/>
          </w:rPr>
          <w:instrText>PAGE   \* MERGEFORMAT</w:instrText>
        </w:r>
        <w:r w:rsidRPr="00443892">
          <w:rPr>
            <w:rFonts w:ascii="Times New Roman" w:hAnsi="Times New Roman" w:cs="Times New Roman"/>
          </w:rPr>
          <w:fldChar w:fldCharType="separate"/>
        </w:r>
        <w:r w:rsidR="005F1118">
          <w:rPr>
            <w:rFonts w:ascii="Times New Roman" w:hAnsi="Times New Roman" w:cs="Times New Roman"/>
            <w:noProof/>
          </w:rPr>
          <w:t>3</w:t>
        </w:r>
        <w:r w:rsidRPr="00443892">
          <w:rPr>
            <w:rFonts w:ascii="Times New Roman" w:hAnsi="Times New Roman" w:cs="Times New Roman"/>
          </w:rPr>
          <w:fldChar w:fldCharType="end"/>
        </w:r>
      </w:p>
    </w:sdtContent>
  </w:sdt>
  <w:p w:rsidR="008B6A83" w:rsidRDefault="008B6A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C65" w:rsidRDefault="00310C65" w:rsidP="00D33CC7">
      <w:pPr>
        <w:spacing w:after="0" w:line="240" w:lineRule="auto"/>
      </w:pPr>
      <w:r>
        <w:separator/>
      </w:r>
    </w:p>
  </w:footnote>
  <w:footnote w:type="continuationSeparator" w:id="0">
    <w:p w:rsidR="00310C65" w:rsidRDefault="00310C65" w:rsidP="00D3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83" w:rsidRDefault="008B6A83" w:rsidP="00751893">
    <w:pPr>
      <w:pStyle w:val="Hlavika"/>
      <w:jc w:val="right"/>
    </w:pPr>
    <w:r w:rsidRPr="00266E17">
      <w:rPr>
        <w:rFonts w:ascii="Times New Roman" w:hAnsi="Times New Roman" w:cs="Times New Roman"/>
        <w:b/>
        <w:sz w:val="20"/>
        <w:szCs w:val="20"/>
      </w:rPr>
      <w:t>Číslo výzvy</w:t>
    </w:r>
    <w:r w:rsidRPr="00A97D7E">
      <w:rPr>
        <w:rFonts w:ascii="Times New Roman" w:hAnsi="Times New Roman" w:cs="Times New Roman"/>
        <w:b/>
        <w:sz w:val="20"/>
        <w:szCs w:val="20"/>
      </w:rPr>
      <w:t xml:space="preserve">: </w:t>
    </w:r>
    <w:r w:rsidR="00ED78D0">
      <w:rPr>
        <w:rFonts w:ascii="Times New Roman" w:hAnsi="Times New Roman" w:cs="Times New Roman"/>
        <w:b/>
        <w:sz w:val="24"/>
        <w:szCs w:val="24"/>
      </w:rPr>
      <w:t>X/OÚ</w:t>
    </w:r>
    <w:r w:rsidR="00A93259">
      <w:rPr>
        <w:rFonts w:ascii="Times New Roman" w:hAnsi="Times New Roman" w:cs="Times New Roman"/>
        <w:b/>
        <w:sz w:val="24"/>
        <w:szCs w:val="24"/>
      </w:rPr>
      <w:t xml:space="preserve"> ..</w:t>
    </w:r>
    <w:r w:rsidRPr="00A97D7E">
      <w:rPr>
        <w:rFonts w:ascii="Times New Roman" w:hAnsi="Times New Roman" w:cs="Times New Roman"/>
        <w:b/>
        <w:sz w:val="24"/>
        <w:szCs w:val="24"/>
      </w:rPr>
      <w:t>/20</w:t>
    </w:r>
    <w:r w:rsidR="00BF10CB">
      <w:rPr>
        <w:rFonts w:ascii="Times New Roman" w:hAnsi="Times New Roman" w:cs="Times New Roman"/>
        <w:b/>
        <w:sz w:val="24"/>
        <w:szCs w:val="24"/>
      </w:rPr>
      <w:t>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048"/>
    <w:multiLevelType w:val="hybridMultilevel"/>
    <w:tmpl w:val="ED6C0C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514D"/>
    <w:multiLevelType w:val="hybridMultilevel"/>
    <w:tmpl w:val="6A9C4A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082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3" w15:restartNumberingAfterBreak="0">
    <w:nsid w:val="08E271F9"/>
    <w:multiLevelType w:val="hybridMultilevel"/>
    <w:tmpl w:val="C8E20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E1B35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5" w15:restartNumberingAfterBreak="0">
    <w:nsid w:val="0A046523"/>
    <w:multiLevelType w:val="hybridMultilevel"/>
    <w:tmpl w:val="9D22B662"/>
    <w:lvl w:ilvl="0" w:tplc="EE34D54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16EB4"/>
    <w:multiLevelType w:val="hybridMultilevel"/>
    <w:tmpl w:val="45FC2A16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8581C50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5477FA4"/>
    <w:multiLevelType w:val="hybridMultilevel"/>
    <w:tmpl w:val="612C44A8"/>
    <w:lvl w:ilvl="0" w:tplc="041B000F">
      <w:start w:val="1"/>
      <w:numFmt w:val="decimal"/>
      <w:lvlText w:val="%1."/>
      <w:lvlJc w:val="left"/>
      <w:pPr>
        <w:ind w:left="162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2" w:hanging="360"/>
      </w:pPr>
    </w:lvl>
    <w:lvl w:ilvl="2" w:tplc="041B001B" w:tentative="1">
      <w:start w:val="1"/>
      <w:numFmt w:val="lowerRoman"/>
      <w:lvlText w:val="%3."/>
      <w:lvlJc w:val="right"/>
      <w:pPr>
        <w:ind w:left="2702" w:hanging="180"/>
      </w:pPr>
    </w:lvl>
    <w:lvl w:ilvl="3" w:tplc="041B000F" w:tentative="1">
      <w:start w:val="1"/>
      <w:numFmt w:val="decimal"/>
      <w:lvlText w:val="%4."/>
      <w:lvlJc w:val="left"/>
      <w:pPr>
        <w:ind w:left="3422" w:hanging="360"/>
      </w:pPr>
    </w:lvl>
    <w:lvl w:ilvl="4" w:tplc="041B0019" w:tentative="1">
      <w:start w:val="1"/>
      <w:numFmt w:val="lowerLetter"/>
      <w:lvlText w:val="%5."/>
      <w:lvlJc w:val="left"/>
      <w:pPr>
        <w:ind w:left="4142" w:hanging="360"/>
      </w:pPr>
    </w:lvl>
    <w:lvl w:ilvl="5" w:tplc="041B001B" w:tentative="1">
      <w:start w:val="1"/>
      <w:numFmt w:val="lowerRoman"/>
      <w:lvlText w:val="%6."/>
      <w:lvlJc w:val="right"/>
      <w:pPr>
        <w:ind w:left="4862" w:hanging="180"/>
      </w:pPr>
    </w:lvl>
    <w:lvl w:ilvl="6" w:tplc="041B000F" w:tentative="1">
      <w:start w:val="1"/>
      <w:numFmt w:val="decimal"/>
      <w:lvlText w:val="%7."/>
      <w:lvlJc w:val="left"/>
      <w:pPr>
        <w:ind w:left="5582" w:hanging="360"/>
      </w:pPr>
    </w:lvl>
    <w:lvl w:ilvl="7" w:tplc="041B0019" w:tentative="1">
      <w:start w:val="1"/>
      <w:numFmt w:val="lowerLetter"/>
      <w:lvlText w:val="%8."/>
      <w:lvlJc w:val="left"/>
      <w:pPr>
        <w:ind w:left="6302" w:hanging="360"/>
      </w:pPr>
    </w:lvl>
    <w:lvl w:ilvl="8" w:tplc="041B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8" w15:restartNumberingAfterBreak="0">
    <w:nsid w:val="16D23CEE"/>
    <w:multiLevelType w:val="hybridMultilevel"/>
    <w:tmpl w:val="8ACC1B06"/>
    <w:lvl w:ilvl="0" w:tplc="3E221F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A22DC9"/>
    <w:multiLevelType w:val="hybridMultilevel"/>
    <w:tmpl w:val="BB843C3E"/>
    <w:lvl w:ilvl="0" w:tplc="041B0017">
      <w:start w:val="1"/>
      <w:numFmt w:val="lowerLetter"/>
      <w:lvlText w:val="%1)"/>
      <w:lvlJc w:val="left"/>
      <w:pPr>
        <w:ind w:left="671" w:hanging="360"/>
      </w:pPr>
    </w:lvl>
    <w:lvl w:ilvl="1" w:tplc="041B0019" w:tentative="1">
      <w:start w:val="1"/>
      <w:numFmt w:val="lowerLetter"/>
      <w:lvlText w:val="%2."/>
      <w:lvlJc w:val="left"/>
      <w:pPr>
        <w:ind w:left="1391" w:hanging="360"/>
      </w:pPr>
    </w:lvl>
    <w:lvl w:ilvl="2" w:tplc="041B001B" w:tentative="1">
      <w:start w:val="1"/>
      <w:numFmt w:val="lowerRoman"/>
      <w:lvlText w:val="%3."/>
      <w:lvlJc w:val="right"/>
      <w:pPr>
        <w:ind w:left="2111" w:hanging="180"/>
      </w:pPr>
    </w:lvl>
    <w:lvl w:ilvl="3" w:tplc="041B000F" w:tentative="1">
      <w:start w:val="1"/>
      <w:numFmt w:val="decimal"/>
      <w:lvlText w:val="%4."/>
      <w:lvlJc w:val="left"/>
      <w:pPr>
        <w:ind w:left="2831" w:hanging="360"/>
      </w:pPr>
    </w:lvl>
    <w:lvl w:ilvl="4" w:tplc="041B0019" w:tentative="1">
      <w:start w:val="1"/>
      <w:numFmt w:val="lowerLetter"/>
      <w:lvlText w:val="%5."/>
      <w:lvlJc w:val="left"/>
      <w:pPr>
        <w:ind w:left="3551" w:hanging="360"/>
      </w:pPr>
    </w:lvl>
    <w:lvl w:ilvl="5" w:tplc="041B001B" w:tentative="1">
      <w:start w:val="1"/>
      <w:numFmt w:val="lowerRoman"/>
      <w:lvlText w:val="%6."/>
      <w:lvlJc w:val="right"/>
      <w:pPr>
        <w:ind w:left="4271" w:hanging="180"/>
      </w:pPr>
    </w:lvl>
    <w:lvl w:ilvl="6" w:tplc="041B000F" w:tentative="1">
      <w:start w:val="1"/>
      <w:numFmt w:val="decimal"/>
      <w:lvlText w:val="%7."/>
      <w:lvlJc w:val="left"/>
      <w:pPr>
        <w:ind w:left="4991" w:hanging="360"/>
      </w:pPr>
    </w:lvl>
    <w:lvl w:ilvl="7" w:tplc="041B0019" w:tentative="1">
      <w:start w:val="1"/>
      <w:numFmt w:val="lowerLetter"/>
      <w:lvlText w:val="%8."/>
      <w:lvlJc w:val="left"/>
      <w:pPr>
        <w:ind w:left="5711" w:hanging="360"/>
      </w:pPr>
    </w:lvl>
    <w:lvl w:ilvl="8" w:tplc="041B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0" w15:restartNumberingAfterBreak="0">
    <w:nsid w:val="1E5C65FD"/>
    <w:multiLevelType w:val="hybridMultilevel"/>
    <w:tmpl w:val="7BCE2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0780D"/>
    <w:multiLevelType w:val="hybridMultilevel"/>
    <w:tmpl w:val="C36240EC"/>
    <w:lvl w:ilvl="0" w:tplc="C4F45D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6D31"/>
    <w:multiLevelType w:val="hybridMultilevel"/>
    <w:tmpl w:val="195C4BEC"/>
    <w:lvl w:ilvl="0" w:tplc="FF2018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C131E3"/>
    <w:multiLevelType w:val="hybridMultilevel"/>
    <w:tmpl w:val="29EC9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B66FF"/>
    <w:multiLevelType w:val="hybridMultilevel"/>
    <w:tmpl w:val="74426D74"/>
    <w:lvl w:ilvl="0" w:tplc="B046DBB6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0E906B3"/>
    <w:multiLevelType w:val="hybridMultilevel"/>
    <w:tmpl w:val="2494BD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355E5"/>
    <w:multiLevelType w:val="hybridMultilevel"/>
    <w:tmpl w:val="45FC672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F1B7C"/>
    <w:multiLevelType w:val="hybridMultilevel"/>
    <w:tmpl w:val="BD54BB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F2ECE"/>
    <w:multiLevelType w:val="multilevel"/>
    <w:tmpl w:val="9FBEC8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FE15332"/>
    <w:multiLevelType w:val="hybridMultilevel"/>
    <w:tmpl w:val="54CA43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01818"/>
    <w:multiLevelType w:val="hybridMultilevel"/>
    <w:tmpl w:val="2598B4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D5580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22" w15:restartNumberingAfterBreak="0">
    <w:nsid w:val="5724591E"/>
    <w:multiLevelType w:val="multilevel"/>
    <w:tmpl w:val="0E203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23" w15:restartNumberingAfterBreak="0">
    <w:nsid w:val="59E603DA"/>
    <w:multiLevelType w:val="hybridMultilevel"/>
    <w:tmpl w:val="27122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B58C4"/>
    <w:multiLevelType w:val="hybridMultilevel"/>
    <w:tmpl w:val="A3BCD226"/>
    <w:lvl w:ilvl="0" w:tplc="FF2018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5E35DAA"/>
    <w:multiLevelType w:val="hybridMultilevel"/>
    <w:tmpl w:val="50CADF68"/>
    <w:lvl w:ilvl="0" w:tplc="1C763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25787"/>
    <w:multiLevelType w:val="hybridMultilevel"/>
    <w:tmpl w:val="191C98FC"/>
    <w:lvl w:ilvl="0" w:tplc="8B00F3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B2C2BC4"/>
    <w:multiLevelType w:val="hybridMultilevel"/>
    <w:tmpl w:val="6CFEB1FE"/>
    <w:lvl w:ilvl="0" w:tplc="8F7855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92A88"/>
    <w:multiLevelType w:val="multilevel"/>
    <w:tmpl w:val="6868CE16"/>
    <w:lvl w:ilvl="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num w:numId="1">
    <w:abstractNumId w:val="2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2"/>
  </w:num>
  <w:num w:numId="6">
    <w:abstractNumId w:val="3"/>
  </w:num>
  <w:num w:numId="7">
    <w:abstractNumId w:val="13"/>
  </w:num>
  <w:num w:numId="8">
    <w:abstractNumId w:val="20"/>
  </w:num>
  <w:num w:numId="9">
    <w:abstractNumId w:val="18"/>
  </w:num>
  <w:num w:numId="10">
    <w:abstractNumId w:val="16"/>
  </w:num>
  <w:num w:numId="11">
    <w:abstractNumId w:val="17"/>
  </w:num>
  <w:num w:numId="12">
    <w:abstractNumId w:val="9"/>
  </w:num>
  <w:num w:numId="13">
    <w:abstractNumId w:val="19"/>
  </w:num>
  <w:num w:numId="14">
    <w:abstractNumId w:val="11"/>
  </w:num>
  <w:num w:numId="15">
    <w:abstractNumId w:val="14"/>
  </w:num>
  <w:num w:numId="16">
    <w:abstractNumId w:val="27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  <w:num w:numId="20">
    <w:abstractNumId w:val="5"/>
  </w:num>
  <w:num w:numId="21">
    <w:abstractNumId w:val="10"/>
  </w:num>
  <w:num w:numId="22">
    <w:abstractNumId w:val="21"/>
  </w:num>
  <w:num w:numId="23">
    <w:abstractNumId w:val="28"/>
  </w:num>
  <w:num w:numId="24">
    <w:abstractNumId w:val="2"/>
  </w:num>
  <w:num w:numId="25">
    <w:abstractNumId w:val="8"/>
  </w:num>
  <w:num w:numId="26">
    <w:abstractNumId w:val="15"/>
  </w:num>
  <w:num w:numId="27">
    <w:abstractNumId w:val="12"/>
  </w:num>
  <w:num w:numId="28">
    <w:abstractNumId w:val="26"/>
  </w:num>
  <w:num w:numId="29">
    <w:abstractNumId w:val="6"/>
  </w:num>
  <w:num w:numId="30">
    <w:abstractNumId w:val="2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C7"/>
    <w:rsid w:val="00002EF3"/>
    <w:rsid w:val="00021D13"/>
    <w:rsid w:val="00040EE5"/>
    <w:rsid w:val="0005391B"/>
    <w:rsid w:val="00066B99"/>
    <w:rsid w:val="00071917"/>
    <w:rsid w:val="000846F3"/>
    <w:rsid w:val="00087D52"/>
    <w:rsid w:val="00097000"/>
    <w:rsid w:val="000A14D2"/>
    <w:rsid w:val="000A6BE0"/>
    <w:rsid w:val="000B4A51"/>
    <w:rsid w:val="000B6A33"/>
    <w:rsid w:val="000C1702"/>
    <w:rsid w:val="000C508C"/>
    <w:rsid w:val="000D03AF"/>
    <w:rsid w:val="000D207F"/>
    <w:rsid w:val="000E07D4"/>
    <w:rsid w:val="001002BC"/>
    <w:rsid w:val="00103FF4"/>
    <w:rsid w:val="0010676A"/>
    <w:rsid w:val="0012491C"/>
    <w:rsid w:val="001421DE"/>
    <w:rsid w:val="001471E1"/>
    <w:rsid w:val="00182B65"/>
    <w:rsid w:val="001A3DA8"/>
    <w:rsid w:val="001B42C6"/>
    <w:rsid w:val="001C7766"/>
    <w:rsid w:val="001D4934"/>
    <w:rsid w:val="001F3C7F"/>
    <w:rsid w:val="00201255"/>
    <w:rsid w:val="0021164F"/>
    <w:rsid w:val="00212570"/>
    <w:rsid w:val="002160BE"/>
    <w:rsid w:val="0021770C"/>
    <w:rsid w:val="0022457C"/>
    <w:rsid w:val="00234DCE"/>
    <w:rsid w:val="00241A77"/>
    <w:rsid w:val="0024512F"/>
    <w:rsid w:val="00252A2A"/>
    <w:rsid w:val="00261108"/>
    <w:rsid w:val="00263D02"/>
    <w:rsid w:val="00267219"/>
    <w:rsid w:val="00273667"/>
    <w:rsid w:val="002763AA"/>
    <w:rsid w:val="00285E4B"/>
    <w:rsid w:val="002935DF"/>
    <w:rsid w:val="00297698"/>
    <w:rsid w:val="002A7F90"/>
    <w:rsid w:val="002B4BA9"/>
    <w:rsid w:val="002C120E"/>
    <w:rsid w:val="002C3B46"/>
    <w:rsid w:val="002D33F1"/>
    <w:rsid w:val="002D34DA"/>
    <w:rsid w:val="002D7894"/>
    <w:rsid w:val="002E63CD"/>
    <w:rsid w:val="002E7206"/>
    <w:rsid w:val="002F2169"/>
    <w:rsid w:val="002F2475"/>
    <w:rsid w:val="002F570D"/>
    <w:rsid w:val="003009F1"/>
    <w:rsid w:val="003013B9"/>
    <w:rsid w:val="003069CC"/>
    <w:rsid w:val="00310C65"/>
    <w:rsid w:val="00317538"/>
    <w:rsid w:val="00330F10"/>
    <w:rsid w:val="00333D59"/>
    <w:rsid w:val="0033732E"/>
    <w:rsid w:val="003405D0"/>
    <w:rsid w:val="00350ADB"/>
    <w:rsid w:val="00370545"/>
    <w:rsid w:val="00376D4C"/>
    <w:rsid w:val="00380A80"/>
    <w:rsid w:val="00394F53"/>
    <w:rsid w:val="003C5CE3"/>
    <w:rsid w:val="003C752F"/>
    <w:rsid w:val="003D56B6"/>
    <w:rsid w:val="003D7487"/>
    <w:rsid w:val="003F0BFE"/>
    <w:rsid w:val="003F231E"/>
    <w:rsid w:val="003F246C"/>
    <w:rsid w:val="003F7C82"/>
    <w:rsid w:val="0040312F"/>
    <w:rsid w:val="0040691A"/>
    <w:rsid w:val="00411BA4"/>
    <w:rsid w:val="00415873"/>
    <w:rsid w:val="004232B6"/>
    <w:rsid w:val="00423B0F"/>
    <w:rsid w:val="00445DAB"/>
    <w:rsid w:val="0045081A"/>
    <w:rsid w:val="004535F9"/>
    <w:rsid w:val="00453C92"/>
    <w:rsid w:val="004615D9"/>
    <w:rsid w:val="00464CC2"/>
    <w:rsid w:val="0047133F"/>
    <w:rsid w:val="00472AA5"/>
    <w:rsid w:val="0047428C"/>
    <w:rsid w:val="00475ABA"/>
    <w:rsid w:val="0048411C"/>
    <w:rsid w:val="004865DB"/>
    <w:rsid w:val="00490281"/>
    <w:rsid w:val="00493FD2"/>
    <w:rsid w:val="00495BB4"/>
    <w:rsid w:val="004A2945"/>
    <w:rsid w:val="004B0F5B"/>
    <w:rsid w:val="004B2FBC"/>
    <w:rsid w:val="004B33C2"/>
    <w:rsid w:val="004C6934"/>
    <w:rsid w:val="004E0D21"/>
    <w:rsid w:val="004E45F5"/>
    <w:rsid w:val="004F3D65"/>
    <w:rsid w:val="00501859"/>
    <w:rsid w:val="00520F03"/>
    <w:rsid w:val="0052499A"/>
    <w:rsid w:val="005504D2"/>
    <w:rsid w:val="00553E9F"/>
    <w:rsid w:val="005559DE"/>
    <w:rsid w:val="00555CBA"/>
    <w:rsid w:val="00556299"/>
    <w:rsid w:val="00565E13"/>
    <w:rsid w:val="00573837"/>
    <w:rsid w:val="00591D8D"/>
    <w:rsid w:val="0059296B"/>
    <w:rsid w:val="00593DAF"/>
    <w:rsid w:val="00597EB1"/>
    <w:rsid w:val="005A5B16"/>
    <w:rsid w:val="005A7750"/>
    <w:rsid w:val="005E30CB"/>
    <w:rsid w:val="005F1118"/>
    <w:rsid w:val="005F4B1F"/>
    <w:rsid w:val="005F7A18"/>
    <w:rsid w:val="00610BF7"/>
    <w:rsid w:val="00610DA1"/>
    <w:rsid w:val="00627C66"/>
    <w:rsid w:val="00631BDE"/>
    <w:rsid w:val="00637B6F"/>
    <w:rsid w:val="00645C8F"/>
    <w:rsid w:val="00646EB1"/>
    <w:rsid w:val="006713B8"/>
    <w:rsid w:val="00676416"/>
    <w:rsid w:val="00684AFE"/>
    <w:rsid w:val="0069411A"/>
    <w:rsid w:val="00696241"/>
    <w:rsid w:val="006A1FF9"/>
    <w:rsid w:val="006A3F66"/>
    <w:rsid w:val="006A55A0"/>
    <w:rsid w:val="006B11C6"/>
    <w:rsid w:val="006B7EA8"/>
    <w:rsid w:val="006C0E1E"/>
    <w:rsid w:val="006C292A"/>
    <w:rsid w:val="006C4928"/>
    <w:rsid w:val="006D642B"/>
    <w:rsid w:val="006E1402"/>
    <w:rsid w:val="006E141C"/>
    <w:rsid w:val="006E61E7"/>
    <w:rsid w:val="006F4448"/>
    <w:rsid w:val="007026DD"/>
    <w:rsid w:val="007038D8"/>
    <w:rsid w:val="00710886"/>
    <w:rsid w:val="00713005"/>
    <w:rsid w:val="00714706"/>
    <w:rsid w:val="007211BA"/>
    <w:rsid w:val="007425C7"/>
    <w:rsid w:val="00751893"/>
    <w:rsid w:val="00753FC6"/>
    <w:rsid w:val="00754841"/>
    <w:rsid w:val="007620E3"/>
    <w:rsid w:val="00777E35"/>
    <w:rsid w:val="00792E4D"/>
    <w:rsid w:val="00792F45"/>
    <w:rsid w:val="00793218"/>
    <w:rsid w:val="00796E1C"/>
    <w:rsid w:val="007A2D1D"/>
    <w:rsid w:val="007A3BA6"/>
    <w:rsid w:val="007B0900"/>
    <w:rsid w:val="007B2C34"/>
    <w:rsid w:val="007B3FB5"/>
    <w:rsid w:val="007B4DA6"/>
    <w:rsid w:val="007C1388"/>
    <w:rsid w:val="007C500F"/>
    <w:rsid w:val="007C6D10"/>
    <w:rsid w:val="007C75DC"/>
    <w:rsid w:val="007F32DC"/>
    <w:rsid w:val="007F3584"/>
    <w:rsid w:val="007F5DEC"/>
    <w:rsid w:val="00814CD3"/>
    <w:rsid w:val="00815AB4"/>
    <w:rsid w:val="0083072C"/>
    <w:rsid w:val="00833F08"/>
    <w:rsid w:val="00842A7E"/>
    <w:rsid w:val="00845FF6"/>
    <w:rsid w:val="0085068C"/>
    <w:rsid w:val="008601D2"/>
    <w:rsid w:val="008720A4"/>
    <w:rsid w:val="00884E7C"/>
    <w:rsid w:val="0089647A"/>
    <w:rsid w:val="008B0CA1"/>
    <w:rsid w:val="008B3F60"/>
    <w:rsid w:val="008B6A83"/>
    <w:rsid w:val="008B735D"/>
    <w:rsid w:val="008D3A55"/>
    <w:rsid w:val="008F4AD5"/>
    <w:rsid w:val="00905F4F"/>
    <w:rsid w:val="00930257"/>
    <w:rsid w:val="00931365"/>
    <w:rsid w:val="009373FC"/>
    <w:rsid w:val="009432E6"/>
    <w:rsid w:val="00944359"/>
    <w:rsid w:val="009505A9"/>
    <w:rsid w:val="00961EEF"/>
    <w:rsid w:val="00963F6A"/>
    <w:rsid w:val="00967197"/>
    <w:rsid w:val="0097575F"/>
    <w:rsid w:val="00994A68"/>
    <w:rsid w:val="00995668"/>
    <w:rsid w:val="00995988"/>
    <w:rsid w:val="009A1C8E"/>
    <w:rsid w:val="009A5F24"/>
    <w:rsid w:val="009B4B35"/>
    <w:rsid w:val="009C0087"/>
    <w:rsid w:val="009C03FC"/>
    <w:rsid w:val="009C21CA"/>
    <w:rsid w:val="009C7933"/>
    <w:rsid w:val="009D6093"/>
    <w:rsid w:val="009D639A"/>
    <w:rsid w:val="009F273F"/>
    <w:rsid w:val="009F2811"/>
    <w:rsid w:val="009F3C57"/>
    <w:rsid w:val="009F676D"/>
    <w:rsid w:val="009F7553"/>
    <w:rsid w:val="00A00BB7"/>
    <w:rsid w:val="00A10510"/>
    <w:rsid w:val="00A109D0"/>
    <w:rsid w:val="00A14571"/>
    <w:rsid w:val="00A2001A"/>
    <w:rsid w:val="00A270F2"/>
    <w:rsid w:val="00A42893"/>
    <w:rsid w:val="00A54694"/>
    <w:rsid w:val="00A54F6D"/>
    <w:rsid w:val="00A56715"/>
    <w:rsid w:val="00A57929"/>
    <w:rsid w:val="00A6370D"/>
    <w:rsid w:val="00A84A08"/>
    <w:rsid w:val="00A93259"/>
    <w:rsid w:val="00A93A43"/>
    <w:rsid w:val="00A965F5"/>
    <w:rsid w:val="00A97366"/>
    <w:rsid w:val="00AA43BC"/>
    <w:rsid w:val="00AB3FFE"/>
    <w:rsid w:val="00AC024B"/>
    <w:rsid w:val="00AC5EEA"/>
    <w:rsid w:val="00AC754A"/>
    <w:rsid w:val="00AD2993"/>
    <w:rsid w:val="00AE0F7A"/>
    <w:rsid w:val="00AE33AC"/>
    <w:rsid w:val="00B0747B"/>
    <w:rsid w:val="00B14E81"/>
    <w:rsid w:val="00B30F48"/>
    <w:rsid w:val="00B32625"/>
    <w:rsid w:val="00B57E08"/>
    <w:rsid w:val="00B63B80"/>
    <w:rsid w:val="00B9048E"/>
    <w:rsid w:val="00B93B0F"/>
    <w:rsid w:val="00BA27C3"/>
    <w:rsid w:val="00BA625F"/>
    <w:rsid w:val="00BA6FF3"/>
    <w:rsid w:val="00BB4A56"/>
    <w:rsid w:val="00BC6FB8"/>
    <w:rsid w:val="00BD2120"/>
    <w:rsid w:val="00BD4A4B"/>
    <w:rsid w:val="00BE35A5"/>
    <w:rsid w:val="00BF10CB"/>
    <w:rsid w:val="00C037A8"/>
    <w:rsid w:val="00C051BC"/>
    <w:rsid w:val="00C05763"/>
    <w:rsid w:val="00C4229E"/>
    <w:rsid w:val="00C562FD"/>
    <w:rsid w:val="00C6279C"/>
    <w:rsid w:val="00C71C57"/>
    <w:rsid w:val="00C96057"/>
    <w:rsid w:val="00CA077D"/>
    <w:rsid w:val="00CA0CAF"/>
    <w:rsid w:val="00CB19DE"/>
    <w:rsid w:val="00CB4CE7"/>
    <w:rsid w:val="00CB5D49"/>
    <w:rsid w:val="00CD2978"/>
    <w:rsid w:val="00CD3AF7"/>
    <w:rsid w:val="00CE4747"/>
    <w:rsid w:val="00D13DF8"/>
    <w:rsid w:val="00D162ED"/>
    <w:rsid w:val="00D16611"/>
    <w:rsid w:val="00D21A81"/>
    <w:rsid w:val="00D303A5"/>
    <w:rsid w:val="00D30CED"/>
    <w:rsid w:val="00D33CC7"/>
    <w:rsid w:val="00D37AC0"/>
    <w:rsid w:val="00D37FC9"/>
    <w:rsid w:val="00D40049"/>
    <w:rsid w:val="00D50A81"/>
    <w:rsid w:val="00D53B14"/>
    <w:rsid w:val="00D65C32"/>
    <w:rsid w:val="00D730F6"/>
    <w:rsid w:val="00D80389"/>
    <w:rsid w:val="00D90668"/>
    <w:rsid w:val="00D96023"/>
    <w:rsid w:val="00DA0276"/>
    <w:rsid w:val="00DA040E"/>
    <w:rsid w:val="00DA4D80"/>
    <w:rsid w:val="00DD075B"/>
    <w:rsid w:val="00DD5218"/>
    <w:rsid w:val="00DD579F"/>
    <w:rsid w:val="00DD5861"/>
    <w:rsid w:val="00DF281A"/>
    <w:rsid w:val="00E00399"/>
    <w:rsid w:val="00E108FA"/>
    <w:rsid w:val="00E114C4"/>
    <w:rsid w:val="00E2013C"/>
    <w:rsid w:val="00E538FA"/>
    <w:rsid w:val="00E57040"/>
    <w:rsid w:val="00E62DE6"/>
    <w:rsid w:val="00E64A51"/>
    <w:rsid w:val="00E75154"/>
    <w:rsid w:val="00E77DA6"/>
    <w:rsid w:val="00E80971"/>
    <w:rsid w:val="00E90F2E"/>
    <w:rsid w:val="00EA1AD1"/>
    <w:rsid w:val="00EA3D7D"/>
    <w:rsid w:val="00EB631D"/>
    <w:rsid w:val="00ED74A2"/>
    <w:rsid w:val="00ED7575"/>
    <w:rsid w:val="00ED78D0"/>
    <w:rsid w:val="00EE2398"/>
    <w:rsid w:val="00EE31D4"/>
    <w:rsid w:val="00EE79E5"/>
    <w:rsid w:val="00EF34DF"/>
    <w:rsid w:val="00EF7E86"/>
    <w:rsid w:val="00F1242F"/>
    <w:rsid w:val="00F13351"/>
    <w:rsid w:val="00F25249"/>
    <w:rsid w:val="00F37F99"/>
    <w:rsid w:val="00F5120B"/>
    <w:rsid w:val="00F546F9"/>
    <w:rsid w:val="00F817C8"/>
    <w:rsid w:val="00F81C1C"/>
    <w:rsid w:val="00F834C4"/>
    <w:rsid w:val="00F93DF7"/>
    <w:rsid w:val="00FA253B"/>
    <w:rsid w:val="00FA3942"/>
    <w:rsid w:val="00FA4ECC"/>
    <w:rsid w:val="00FA6332"/>
    <w:rsid w:val="00FB0148"/>
    <w:rsid w:val="00FB1540"/>
    <w:rsid w:val="00FC1770"/>
    <w:rsid w:val="00FC5278"/>
    <w:rsid w:val="00FD41FE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2F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3CC7"/>
    <w:pPr>
      <w:spacing w:after="200" w:line="276" w:lineRule="auto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0039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3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33CC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33CC7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33CC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33CC7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D33CC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3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3CC7"/>
  </w:style>
  <w:style w:type="paragraph" w:styleId="Pta">
    <w:name w:val="footer"/>
    <w:basedOn w:val="Normlny"/>
    <w:link w:val="PtaChar"/>
    <w:uiPriority w:val="99"/>
    <w:unhideWhenUsed/>
    <w:rsid w:val="00D3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3CC7"/>
  </w:style>
  <w:style w:type="paragraph" w:styleId="Zarkazkladnhotextu3">
    <w:name w:val="Body Text Indent 3"/>
    <w:basedOn w:val="Normlny"/>
    <w:link w:val="Zarkazkladnhotextu3Char"/>
    <w:uiPriority w:val="99"/>
    <w:rsid w:val="00D33CC7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33CC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D33CC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D33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4229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4229E"/>
  </w:style>
  <w:style w:type="paragraph" w:styleId="Textbubliny">
    <w:name w:val="Balloon Text"/>
    <w:basedOn w:val="Normlny"/>
    <w:link w:val="TextbublinyChar"/>
    <w:uiPriority w:val="99"/>
    <w:semiHidden/>
    <w:unhideWhenUsed/>
    <w:rsid w:val="00937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3F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53C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3C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3C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3C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3C9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F3584"/>
    <w:pPr>
      <w:spacing w:after="0" w:line="240" w:lineRule="auto"/>
    </w:pPr>
  </w:style>
  <w:style w:type="character" w:styleId="Jemnzvraznenie">
    <w:name w:val="Subtle Emphasis"/>
    <w:basedOn w:val="Predvolenpsmoodseku"/>
    <w:uiPriority w:val="19"/>
    <w:qFormat/>
    <w:rsid w:val="00021D13"/>
    <w:rPr>
      <w:i/>
      <w:iCs/>
      <w:color w:val="404040" w:themeColor="text1" w:themeTint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4A4B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ED78D0"/>
    <w:rPr>
      <w:rFonts w:cs="Times New Roman"/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4B33C2"/>
  </w:style>
  <w:style w:type="character" w:customStyle="1" w:styleId="Nadpis2Char">
    <w:name w:val="Nadpis 2 Char"/>
    <w:basedOn w:val="Predvolenpsmoodseku"/>
    <w:link w:val="Nadpis2"/>
    <w:uiPriority w:val="9"/>
    <w:semiHidden/>
    <w:rsid w:val="00E00399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11BA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11BA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11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27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50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6412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1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947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140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29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736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5369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32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963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939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15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042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5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1854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912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8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61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3175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ro.vicepremier.gov.sk/dokumenty/index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33C5C-1C92-42EB-9A4E-B899E5A1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2020-06-15T11:59:00Z</dcterms:created>
  <dcterms:modified xsi:type="dcterms:W3CDTF">2021-02-24T12:14:00Z</dcterms:modified>
</cp:coreProperties>
</file>