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DE5" w:rsidRPr="0088670D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70D">
        <w:rPr>
          <w:rFonts w:ascii="Times New Roman" w:hAnsi="Times New Roman" w:cs="Times New Roman"/>
          <w:b/>
          <w:sz w:val="28"/>
          <w:szCs w:val="28"/>
        </w:rPr>
        <w:t>KONTROLNÝ LIST</w:t>
      </w:r>
    </w:p>
    <w:p w:rsidR="008A6DE5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76" w:lineRule="auto"/>
        <w:jc w:val="center"/>
        <w:rPr>
          <w:rFonts w:ascii="DSKCAV+Times New Roman,Bold" w:hAnsi="DSKCAV+Times New Roman,Bold" w:cs="DSKCAV+Times New Roman,Bold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t>k V</w:t>
      </w:r>
      <w:r w:rsidRPr="00573837">
        <w:rPr>
          <w:rFonts w:ascii="Times New Roman" w:hAnsi="Times New Roman" w:cs="Times New Roman"/>
          <w:b/>
        </w:rPr>
        <w:t>ýzv</w:t>
      </w:r>
      <w:r>
        <w:rPr>
          <w:rFonts w:ascii="Times New Roman" w:hAnsi="Times New Roman" w:cs="Times New Roman"/>
          <w:b/>
        </w:rPr>
        <w:t>e</w:t>
      </w:r>
      <w:r w:rsidRPr="00573837">
        <w:rPr>
          <w:rFonts w:ascii="Times New Roman" w:hAnsi="Times New Roman" w:cs="Times New Roman"/>
          <w:b/>
        </w:rPr>
        <w:t xml:space="preserve"> na predkladanie projektov </w:t>
      </w:r>
      <w:r w:rsidRPr="00D93A17">
        <w:rPr>
          <w:rFonts w:ascii="Times New Roman" w:hAnsi="Times New Roman" w:cs="Times New Roman"/>
          <w:b/>
        </w:rPr>
        <w:t>financovaných alebo spolufinancovaných</w:t>
      </w:r>
      <w:r w:rsidR="00FF6532">
        <w:rPr>
          <w:rFonts w:ascii="Times New Roman" w:hAnsi="Times New Roman" w:cs="Times New Roman"/>
          <w:b/>
        </w:rPr>
        <w:br/>
      </w:r>
      <w:r w:rsidRPr="00D93A17">
        <w:rPr>
          <w:rFonts w:ascii="Times New Roman" w:hAnsi="Times New Roman" w:cs="Times New Roman"/>
          <w:b/>
        </w:rPr>
        <w:t>z regionálneho príspevku</w:t>
      </w:r>
      <w:r w:rsidRPr="00D93A17">
        <w:rPr>
          <w:rFonts w:ascii="Times New Roman" w:hAnsi="Times New Roman" w:cs="Times New Roman"/>
        </w:rPr>
        <w:t xml:space="preserve"> (ďalej len </w:t>
      </w:r>
      <w:r w:rsidRPr="00D93A17">
        <w:rPr>
          <w:rFonts w:ascii="Times New Roman" w:hAnsi="Times New Roman" w:cs="Times New Roman"/>
          <w:b/>
        </w:rPr>
        <w:t>„výzva“</w:t>
      </w:r>
      <w:r w:rsidRPr="00D93A17">
        <w:rPr>
          <w:rFonts w:ascii="Times New Roman" w:hAnsi="Times New Roman" w:cs="Times New Roman"/>
        </w:rPr>
        <w:t>) číslo ...../OÚ ...../2018</w:t>
      </w:r>
    </w:p>
    <w:p w:rsidR="008A6DE5" w:rsidRPr="00573837" w:rsidRDefault="008A6DE5" w:rsidP="008A6D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573837">
        <w:rPr>
          <w:rFonts w:ascii="Times New Roman" w:hAnsi="Times New Roman" w:cs="Times New Roman"/>
          <w:i/>
        </w:rPr>
        <w:t>podľa</w:t>
      </w:r>
      <w:r w:rsidRPr="00573837">
        <w:rPr>
          <w:rFonts w:ascii="Times New Roman" w:hAnsi="Times New Roman" w:cs="Times New Roman"/>
          <w:i/>
        </w:rPr>
        <w:br/>
        <w:t>Metodiky prípravy návrhu ročných priorít akčného plánu rozvoja najmenej rozvinutého okresu</w:t>
      </w:r>
    </w:p>
    <w:p w:rsidR="008A6DE5" w:rsidRPr="00573837" w:rsidRDefault="008A6DE5" w:rsidP="008A6DE5">
      <w:pPr>
        <w:pStyle w:val="Defaul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573837">
        <w:rPr>
          <w:i/>
          <w:sz w:val="22"/>
          <w:szCs w:val="22"/>
        </w:rPr>
        <w:t>podľa zákona č. 336/2015 Z. z. o podpore najmenej rozvinutých okresov a o zmene a doplnení niektorých zákonov v znení neskorších predpisov (ďalej len „metodika“)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Žiadosť registrovaná dňa: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Registračné číslo žiadosti:</w:t>
      </w:r>
      <w:r>
        <w:rPr>
          <w:rFonts w:ascii="Times New Roman" w:hAnsi="Times New Roman" w:cs="Times New Roman"/>
          <w:b/>
        </w:rPr>
        <w:tab/>
        <w:t>.....................................</w:t>
      </w:r>
    </w:p>
    <w:p w:rsidR="008A6DE5" w:rsidRDefault="008A6DE5" w:rsidP="008A6DE5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Mriekatabuky"/>
        <w:tblW w:w="9067" w:type="dxa"/>
        <w:tblLayout w:type="fixed"/>
        <w:tblLook w:val="04A0" w:firstRow="1" w:lastRow="0" w:firstColumn="1" w:lastColumn="0" w:noHBand="0" w:noVBand="1"/>
      </w:tblPr>
      <w:tblGrid>
        <w:gridCol w:w="7670"/>
        <w:gridCol w:w="1397"/>
      </w:tblGrid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42054" w:rsidRDefault="00EA4A63" w:rsidP="002C7DC1">
            <w:pPr>
              <w:tabs>
                <w:tab w:val="left" w:pos="138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E7CAF">
              <w:rPr>
                <w:rFonts w:ascii="Times New Roman" w:hAnsi="Times New Roman" w:cs="Times New Roman"/>
              </w:rPr>
              <w:t>1</w:t>
            </w:r>
            <w:r w:rsidRPr="00F745BC">
              <w:rPr>
                <w:rFonts w:ascii="Times New Roman" w:hAnsi="Times New Roman" w:cs="Times New Roman"/>
              </w:rPr>
              <w:t>.</w:t>
            </w:r>
            <w:r w:rsidRPr="00F745BC">
              <w:rPr>
                <w:rFonts w:ascii="Times New Roman" w:hAnsi="Times New Roman" w:cs="Times New Roman"/>
                <w:b/>
              </w:rPr>
              <w:t xml:space="preserve"> Formulár žiadosti je vyplnený </w:t>
            </w:r>
            <w:r w:rsidRPr="00EA4A63">
              <w:rPr>
                <w:rFonts w:ascii="Times New Roman" w:hAnsi="Times New Roman" w:cs="Times New Roman"/>
                <w:b/>
              </w:rPr>
              <w:t>úplne a správne</w:t>
            </w:r>
          </w:p>
        </w:tc>
        <w:tc>
          <w:tcPr>
            <w:tcW w:w="1397" w:type="dxa"/>
            <w:vAlign w:val="center"/>
            <w:hideMark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 w:rsidR="006B7090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2D69F4" w:rsidRPr="00442054" w:rsidTr="00FF6532">
        <w:trPr>
          <w:trHeight w:val="20"/>
        </w:trPr>
        <w:tc>
          <w:tcPr>
            <w:tcW w:w="7670" w:type="dxa"/>
            <w:vAlign w:val="center"/>
          </w:tcPr>
          <w:p w:rsidR="002D69F4" w:rsidRPr="002D69F4" w:rsidRDefault="002D69F4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745BC">
              <w:rPr>
                <w:rFonts w:ascii="Times New Roman" w:hAnsi="Times New Roman" w:cs="Times New Roman"/>
                <w:b/>
              </w:rPr>
              <w:t>Žiadateľ je registrovaný v príslušnom registri?</w:t>
            </w:r>
          </w:p>
          <w:p w:rsidR="002D69F4" w:rsidRPr="001E7CAF" w:rsidRDefault="002C7DC1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D69F4" w:rsidRPr="001E7CAF">
              <w:rPr>
                <w:rFonts w:ascii="Times New Roman" w:hAnsi="Times New Roman" w:cs="Times New Roman"/>
              </w:rPr>
              <w:t>názov registra: ..........................................................</w:t>
            </w:r>
          </w:p>
        </w:tc>
        <w:tc>
          <w:tcPr>
            <w:tcW w:w="1397" w:type="dxa"/>
            <w:vAlign w:val="center"/>
          </w:tcPr>
          <w:p w:rsidR="002D69F4" w:rsidRPr="00442054" w:rsidRDefault="002D69F4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D69F4" w:rsidRDefault="002D69F4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304BB3" w:rsidRDefault="006B7090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2054">
              <w:rPr>
                <w:rFonts w:ascii="Times New Roman" w:hAnsi="Times New Roman" w:cs="Times New Roman"/>
              </w:rPr>
              <w:t xml:space="preserve">. </w:t>
            </w:r>
            <w:r w:rsidRPr="00F745BC">
              <w:rPr>
                <w:rFonts w:ascii="Times New Roman" w:hAnsi="Times New Roman" w:cs="Times New Roman"/>
                <w:b/>
              </w:rPr>
              <w:t>Je popísaná/ý</w:t>
            </w:r>
            <w:r w:rsidR="002C7DC1">
              <w:rPr>
                <w:rFonts w:ascii="Times New Roman" w:hAnsi="Times New Roman" w:cs="Times New Roman"/>
              </w:rPr>
              <w:tab/>
            </w:r>
            <w:r w:rsidRPr="001E7CAF">
              <w:rPr>
                <w:rFonts w:ascii="Times New Roman" w:hAnsi="Times New Roman" w:cs="Times New Roman"/>
              </w:rPr>
              <w:t>účel poskytnutia regionálneho príspevku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304BB3" w:rsidRDefault="002C7DC1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FF6532">
              <w:rPr>
                <w:rFonts w:ascii="Times New Roman" w:hAnsi="Times New Roman" w:cs="Times New Roman"/>
              </w:rPr>
              <w:t>a</w:t>
            </w:r>
            <w:r w:rsidR="006B7090">
              <w:rPr>
                <w:rFonts w:ascii="Times New Roman" w:hAnsi="Times New Roman" w:cs="Times New Roman"/>
              </w:rPr>
              <w:t>ktivita</w:t>
            </w:r>
            <w:r w:rsidR="00FF6532">
              <w:rPr>
                <w:rFonts w:ascii="Times New Roman" w:hAnsi="Times New Roman" w:cs="Times New Roman"/>
              </w:rPr>
              <w:t>/y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442054" w:rsidRDefault="006B7090" w:rsidP="002C7DC1">
            <w:pPr>
              <w:tabs>
                <w:tab w:val="left" w:pos="1731"/>
              </w:tabs>
              <w:jc w:val="both"/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harmonogram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  <w:hideMark/>
          </w:tcPr>
          <w:p w:rsidR="006B7090" w:rsidRPr="00442054" w:rsidRDefault="006B7090" w:rsidP="002C7DC1">
            <w:pPr>
              <w:tabs>
                <w:tab w:val="left" w:pos="1731"/>
              </w:tabs>
              <w:rPr>
                <w:rFonts w:ascii="Times New Roman" w:hAnsi="Times New Roman" w:cs="Times New Roman"/>
              </w:rPr>
            </w:pPr>
            <w:r w:rsidRPr="001E7CAF">
              <w:rPr>
                <w:rFonts w:ascii="Times New Roman" w:hAnsi="Times New Roman" w:cs="Times New Roman"/>
              </w:rPr>
              <w:tab/>
              <w:t>spôsob financovania</w:t>
            </w:r>
            <w:r w:rsidRPr="004420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1E7CAF" w:rsidRPr="00442054" w:rsidTr="00FF6532">
        <w:trPr>
          <w:trHeight w:val="20"/>
        </w:trPr>
        <w:tc>
          <w:tcPr>
            <w:tcW w:w="7670" w:type="dxa"/>
            <w:vAlign w:val="center"/>
          </w:tcPr>
          <w:p w:rsidR="001E7CAF" w:rsidRPr="002C7DC1" w:rsidRDefault="00304BB3" w:rsidP="002C7DC1">
            <w:pPr>
              <w:pStyle w:val="Default"/>
              <w:tabs>
                <w:tab w:val="left" w:pos="13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F745BC">
              <w:rPr>
                <w:b/>
                <w:sz w:val="22"/>
                <w:szCs w:val="22"/>
              </w:rPr>
              <w:t>Žiadateľ je oprávneným prijímateľom regionálneho príspevku podľa § 2 ods. 2 zákona č. 336/2015 Z. z. o podpore najmenej rozvinutých okresov a o zmene a doplnení niektorých zákonov v súlade s akčným plánom okresu a ročnými prioritami</w:t>
            </w:r>
            <w:r w:rsidR="00F745BC" w:rsidRPr="00F745BC">
              <w:rPr>
                <w:b/>
                <w:sz w:val="22"/>
                <w:szCs w:val="22"/>
              </w:rPr>
              <w:t>:</w:t>
            </w:r>
            <w:r w:rsidR="002C7DC1">
              <w:rPr>
                <w:sz w:val="22"/>
                <w:szCs w:val="22"/>
              </w:rPr>
              <w:tab/>
            </w:r>
            <w:r w:rsidR="00F745BC" w:rsidRPr="00F745BC">
              <w:rPr>
                <w:sz w:val="22"/>
                <w:szCs w:val="22"/>
              </w:rPr>
              <w:t>regionálna rozvojová agentúra</w:t>
            </w:r>
          </w:p>
        </w:tc>
        <w:tc>
          <w:tcPr>
            <w:tcW w:w="1397" w:type="dxa"/>
            <w:vAlign w:val="center"/>
            <w:hideMark/>
          </w:tcPr>
          <w:p w:rsidR="006B7090" w:rsidRPr="006B7090" w:rsidRDefault="006B7090" w:rsidP="00FF6532">
            <w:pPr>
              <w:tabs>
                <w:tab w:val="left" w:pos="143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(označ</w:t>
            </w:r>
          </w:p>
          <w:p w:rsidR="006B7090" w:rsidRPr="006B7090" w:rsidRDefault="006B7090" w:rsidP="00FF6532">
            <w:pPr>
              <w:tabs>
                <w:tab w:val="left" w:pos="1430"/>
              </w:tabs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6B7090">
              <w:rPr>
                <w:rFonts w:ascii="Times New Roman" w:hAnsi="Times New Roman"/>
                <w:i/>
                <w:sz w:val="20"/>
                <w:szCs w:val="20"/>
              </w:rPr>
              <w:t>yhovujúce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1E7CAF" w:rsidRPr="00442054" w:rsidRDefault="001E7CAF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</w:p>
        </w:tc>
      </w:tr>
      <w:tr w:rsidR="00304BB3" w:rsidRPr="00442054" w:rsidTr="00FF6532">
        <w:trPr>
          <w:trHeight w:val="20"/>
        </w:trPr>
        <w:tc>
          <w:tcPr>
            <w:tcW w:w="7670" w:type="dxa"/>
            <w:vAlign w:val="center"/>
          </w:tcPr>
          <w:p w:rsidR="00304BB3" w:rsidRPr="00F745BC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="00F745BC" w:rsidRPr="00F745BC">
              <w:rPr>
                <w:rFonts w:eastAsia="Times New Roman"/>
                <w:sz w:val="22"/>
                <w:szCs w:val="22"/>
                <w:lang w:eastAsia="sk-SK"/>
              </w:rPr>
              <w:t>slovenská časť euroregiónu</w:t>
            </w:r>
          </w:p>
        </w:tc>
        <w:tc>
          <w:tcPr>
            <w:tcW w:w="1397" w:type="dxa"/>
            <w:vAlign w:val="center"/>
          </w:tcPr>
          <w:p w:rsidR="00304BB3" w:rsidRPr="00442054" w:rsidRDefault="00304BB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2C7DC1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="006B7090" w:rsidRPr="00F745BC">
              <w:rPr>
                <w:rFonts w:eastAsia="Times New Roman"/>
                <w:sz w:val="22"/>
                <w:szCs w:val="22"/>
                <w:lang w:eastAsia="sk-SK"/>
              </w:rPr>
              <w:t>európske zoskupenie územnej spolupráce so sídlom v</w:t>
            </w:r>
            <w:r>
              <w:rPr>
                <w:rFonts w:eastAsia="Times New Roman"/>
                <w:sz w:val="22"/>
                <w:szCs w:val="22"/>
                <w:lang w:eastAsia="sk-SK"/>
              </w:rPr>
              <w:t> </w:t>
            </w:r>
            <w:r w:rsidR="006B7090" w:rsidRPr="00F745BC">
              <w:rPr>
                <w:rFonts w:eastAsia="Times New Roman"/>
                <w:sz w:val="22"/>
                <w:szCs w:val="22"/>
                <w:lang w:eastAsia="sk-SK"/>
              </w:rPr>
              <w:t>SR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2C7DC1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="006B7090" w:rsidRPr="00F745BC">
              <w:rPr>
                <w:rFonts w:eastAsia="Times New Roman"/>
                <w:sz w:val="22"/>
                <w:szCs w:val="22"/>
                <w:lang w:eastAsia="sk-SK"/>
              </w:rPr>
              <w:t>občianske združenie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2C7DC1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="006B7090" w:rsidRPr="00F745BC">
              <w:rPr>
                <w:rFonts w:eastAsia="Times New Roman"/>
                <w:sz w:val="22"/>
                <w:szCs w:val="22"/>
                <w:lang w:eastAsia="sk-SK"/>
              </w:rPr>
              <w:t>nezisková organizácia poskytujúca všeobecne prospešné služby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2C7DC1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tab/>
            </w:r>
            <w:r>
              <w:rPr>
                <w:rFonts w:eastAsia="Times New Roman"/>
                <w:sz w:val="22"/>
                <w:szCs w:val="22"/>
                <w:lang w:eastAsia="sk-SK"/>
              </w:rPr>
              <w:t>o</w:t>
            </w:r>
            <w:r w:rsidR="006B7090" w:rsidRPr="00F745BC">
              <w:rPr>
                <w:rFonts w:eastAsia="Times New Roman"/>
                <w:sz w:val="22"/>
                <w:szCs w:val="22"/>
                <w:lang w:eastAsia="sk-SK"/>
              </w:rPr>
              <w:t>bec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2C7DC1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ab/>
            </w:r>
            <w:r w:rsidR="006B7090" w:rsidRPr="00F745BC">
              <w:rPr>
                <w:rFonts w:eastAsia="Times New Roman"/>
                <w:sz w:val="22"/>
                <w:szCs w:val="22"/>
                <w:lang w:eastAsia="sk-SK"/>
              </w:rPr>
              <w:t>vyšší územný celok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</w:rPr>
              <w:tab/>
            </w:r>
            <w:r w:rsidR="006B7090" w:rsidRPr="00EA4A63">
              <w:rPr>
                <w:sz w:val="22"/>
                <w:szCs w:val="22"/>
              </w:rPr>
              <w:t>iné právnické osoby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Default="002C7DC1" w:rsidP="002C7DC1">
            <w:pPr>
              <w:pStyle w:val="Default"/>
              <w:tabs>
                <w:tab w:val="left" w:pos="1384"/>
              </w:tabs>
              <w:ind w:firstLine="708"/>
              <w:jc w:val="both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</w:rPr>
              <w:tab/>
            </w:r>
            <w:r w:rsidR="006B7090" w:rsidRPr="00EA4A63">
              <w:rPr>
                <w:sz w:val="22"/>
                <w:szCs w:val="22"/>
              </w:rPr>
              <w:t>fyzické osoby – podnikatelia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Default="006B7090" w:rsidP="002C7DC1">
            <w:pPr>
              <w:pStyle w:val="Default"/>
              <w:tabs>
                <w:tab w:val="left" w:pos="1384"/>
              </w:tabs>
              <w:rPr>
                <w:b/>
                <w:sz w:val="22"/>
                <w:szCs w:val="22"/>
              </w:rPr>
            </w:pPr>
            <w:r>
              <w:t xml:space="preserve">5. </w:t>
            </w:r>
            <w:r w:rsidRPr="00CF63FF">
              <w:rPr>
                <w:b/>
                <w:sz w:val="22"/>
                <w:szCs w:val="22"/>
              </w:rPr>
              <w:t>Boli použité merateľné ukazovatele v súlade s prílohou č. 2 metodiky</w:t>
            </w:r>
          </w:p>
          <w:p w:rsidR="006B7090" w:rsidRPr="00442054" w:rsidRDefault="002C7DC1" w:rsidP="002C7DC1">
            <w:pPr>
              <w:pStyle w:val="Default"/>
              <w:tabs>
                <w:tab w:val="left" w:pos="1384"/>
              </w:tabs>
            </w:pPr>
            <w:r>
              <w:rPr>
                <w:sz w:val="22"/>
                <w:szCs w:val="22"/>
              </w:rPr>
              <w:tab/>
            </w:r>
            <w:r w:rsidR="006B7090">
              <w:rPr>
                <w:sz w:val="22"/>
                <w:szCs w:val="22"/>
              </w:rPr>
              <w:t xml:space="preserve">oba v </w:t>
            </w:r>
            <w:r w:rsidR="006B7090" w:rsidRPr="00F745BC">
              <w:rPr>
                <w:sz w:val="22"/>
                <w:szCs w:val="22"/>
              </w:rPr>
              <w:t>časti 7.A?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F745BC" w:rsidRDefault="002C7DC1" w:rsidP="002C7DC1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B7090">
              <w:rPr>
                <w:rFonts w:ascii="Times New Roman" w:hAnsi="Times New Roman" w:cs="Times New Roman"/>
              </w:rPr>
              <w:t xml:space="preserve">minimálne jeden </w:t>
            </w:r>
            <w:r w:rsidR="006B7090" w:rsidRPr="00F745BC">
              <w:rPr>
                <w:rFonts w:ascii="Times New Roman" w:hAnsi="Times New Roman" w:cs="Times New Roman"/>
              </w:rPr>
              <w:t>v časti 7.B?</w:t>
            </w:r>
          </w:p>
        </w:tc>
        <w:tc>
          <w:tcPr>
            <w:tcW w:w="1397" w:type="dxa"/>
            <w:vAlign w:val="center"/>
            <w:hideMark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CF63FF" w:rsidRDefault="006B7090" w:rsidP="002C7DC1">
            <w:pPr>
              <w:pStyle w:val="Default"/>
              <w:tabs>
                <w:tab w:val="left" w:pos="1022"/>
              </w:tabs>
              <w:ind w:left="1164" w:hanging="1164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CF63FF">
              <w:rPr>
                <w:b/>
                <w:sz w:val="22"/>
                <w:szCs w:val="22"/>
              </w:rPr>
              <w:t>Žiadateľ spĺňa podmienky definované § 8 ods. 3 zákona</w:t>
            </w:r>
            <w:r>
              <w:rPr>
                <w:b/>
                <w:sz w:val="22"/>
                <w:szCs w:val="22"/>
              </w:rPr>
              <w:t>:</w:t>
            </w:r>
          </w:p>
          <w:p w:rsidR="006B7090" w:rsidRPr="004D020E" w:rsidRDefault="002C7DC1" w:rsidP="002C7DC1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a)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má vysporiadané finančné vzťahy so štátnym rozpočtom</w:t>
            </w:r>
            <w:r w:rsidR="004D02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1,2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235DF0" w:rsidRDefault="002C7DC1" w:rsidP="00235DF0">
            <w:pPr>
              <w:tabs>
                <w:tab w:val="left" w:pos="1022"/>
              </w:tabs>
              <w:ind w:left="1164" w:hanging="1164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b)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 je v</w:t>
            </w:r>
            <w:r w:rsidR="00DF513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likvidácii, nie je na jeho majetok vedené konkurzné konanie, nie je na jeho majetok vyhlásený konkurz, nie je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reštrukturalizácii a nebol proti nemu zamietnutý návrh na vyhlásenie konkurzu pre nedostatok majetku</w:t>
            </w:r>
            <w:r w:rsidR="003D470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3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F25B69" w:rsidRDefault="002C7DC1" w:rsidP="002C7DC1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c)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nie je voči nemu vedená exekúcia alebo výkon rozhodnutia</w:t>
            </w:r>
            <w:r w:rsidR="003D470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4</w:t>
            </w:r>
            <w:r w:rsidR="006B7090" w:rsidRPr="00F25B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4D020E" w:rsidRDefault="002C7DC1" w:rsidP="002C7DC1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d)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neporušil v predchádzajúcich troch rokoch zákaz nelegálneho zamestnávania</w:t>
            </w:r>
            <w:r w:rsidR="003D470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5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4D020E" w:rsidRDefault="002C7DC1" w:rsidP="002C7DC1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lastRenderedPageBreak/>
              <w:tab/>
            </w:r>
            <w:r w:rsidR="003311AB" w:rsidRP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e)</w:t>
            </w:r>
            <w:r w:rsidR="006B7090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nemá nedoplatky na poistnom na verejné zdravotné 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oistenie, nedoplatky na poistnom na sociálne poistenie alebo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nedoplatky na povinných príspevkoch na starobné dôchodkové sporenie</w:t>
            </w:r>
            <w:r w:rsidR="006B7090">
              <w:rPr>
                <w:rFonts w:ascii="Times New Roman" w:hAnsi="Times New Roman" w:cs="Times New Roman"/>
              </w:rPr>
              <w:t xml:space="preserve"> </w:t>
            </w:r>
            <w:r w:rsidR="007F62DE">
              <w:rPr>
                <w:rFonts w:ascii="Times New Roman" w:hAnsi="Times New Roman" w:cs="Times New Roman"/>
                <w:vertAlign w:val="superscript"/>
              </w:rPr>
              <w:t>6,7</w:t>
            </w:r>
            <w:r w:rsidR="004D020E">
              <w:rPr>
                <w:rFonts w:ascii="Times New Roman" w:hAnsi="Times New Roman" w:cs="Times New Roman"/>
                <w:vertAlign w:val="superscript"/>
              </w:rPr>
              <w:t>,8,9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655F83" w:rsidRDefault="002C7DC1" w:rsidP="002C7DC1">
            <w:pPr>
              <w:tabs>
                <w:tab w:val="left" w:pos="1022"/>
              </w:tabs>
              <w:ind w:left="1164" w:hanging="1164"/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f)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nemá právoplatne uložený trest zákazu prijímať dotácie alebo subvencie alebo trest zákazu prijímať pomoc a podporu poskytovanú z fondov Európskej únie</w:t>
            </w:r>
            <w:r w:rsidR="00655F8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</w:t>
            </w:r>
            <w:r w:rsidR="007F62D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0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6B7090" w:rsidRPr="00442054" w:rsidTr="00FF6532">
        <w:trPr>
          <w:trHeight w:val="20"/>
        </w:trPr>
        <w:tc>
          <w:tcPr>
            <w:tcW w:w="7670" w:type="dxa"/>
            <w:vAlign w:val="center"/>
          </w:tcPr>
          <w:p w:rsidR="006B7090" w:rsidRPr="004D020E" w:rsidRDefault="002C7DC1" w:rsidP="002C7DC1">
            <w:pPr>
              <w:tabs>
                <w:tab w:val="left" w:pos="1022"/>
              </w:tabs>
              <w:ind w:left="1164" w:hanging="116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ab/>
            </w:r>
            <w:r w:rsidR="003311A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g)</w:t>
            </w:r>
            <w:r w:rsidR="006B7090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6B7090" w:rsidRPr="00F25B69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je zapísaný v registri partnerov verejného sektora, ak ide o prijímateľa, ktorý má povinnosť zapisovať sa do tohto registra</w:t>
            </w:r>
            <w:r w:rsidR="004D020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</w:t>
            </w:r>
            <w:r w:rsidR="007F62D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sk-SK"/>
              </w:rPr>
              <w:t>1</w:t>
            </w:r>
          </w:p>
        </w:tc>
        <w:tc>
          <w:tcPr>
            <w:tcW w:w="1397" w:type="dxa"/>
            <w:vAlign w:val="center"/>
          </w:tcPr>
          <w:p w:rsidR="006B7090" w:rsidRPr="00442054" w:rsidRDefault="006B7090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B7090" w:rsidRDefault="006B7090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</w:p>
        </w:tc>
      </w:tr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CF63FF" w:rsidRDefault="00EA4A63" w:rsidP="002C7DC1">
            <w:pPr>
              <w:pStyle w:val="Default"/>
              <w:tabs>
                <w:tab w:val="left" w:pos="1384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CF63FF">
              <w:rPr>
                <w:b/>
                <w:sz w:val="22"/>
                <w:szCs w:val="22"/>
              </w:rPr>
              <w:t>Ďalšie náležitosti podľa výzvy</w:t>
            </w:r>
            <w:r>
              <w:rPr>
                <w:b/>
                <w:sz w:val="22"/>
                <w:szCs w:val="22"/>
              </w:rPr>
              <w:t>:</w:t>
            </w:r>
          </w:p>
          <w:p w:rsidR="00EA4A63" w:rsidRPr="004731C7" w:rsidRDefault="00EA4A63" w:rsidP="002C7DC1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  <w:tr w:rsidR="00EA4A63" w:rsidRPr="00442054" w:rsidTr="00FF6532">
        <w:trPr>
          <w:trHeight w:val="20"/>
        </w:trPr>
        <w:tc>
          <w:tcPr>
            <w:tcW w:w="7670" w:type="dxa"/>
            <w:vAlign w:val="center"/>
          </w:tcPr>
          <w:p w:rsidR="00EA4A63" w:rsidRPr="004731C7" w:rsidRDefault="00EA4A63" w:rsidP="002C7DC1">
            <w:pPr>
              <w:tabs>
                <w:tab w:val="left" w:pos="138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vAlign w:val="center"/>
          </w:tcPr>
          <w:p w:rsidR="00EA4A63" w:rsidRPr="00442054" w:rsidRDefault="00EA4A63" w:rsidP="00FF6532">
            <w:pPr>
              <w:tabs>
                <w:tab w:val="left" w:pos="1430"/>
              </w:tabs>
              <w:ind w:left="438" w:hanging="4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442054">
              <w:rPr>
                <w:rFonts w:ascii="Times New Roman" w:hAnsi="Times New Roman"/>
              </w:rPr>
              <w:tab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05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F62DE">
              <w:rPr>
                <w:rFonts w:ascii="Times New Roman" w:hAnsi="Times New Roman"/>
                <w:sz w:val="24"/>
                <w:szCs w:val="24"/>
              </w:rPr>
            </w:r>
            <w:r w:rsidR="007F62D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4205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A4A63" w:rsidRDefault="00EA4A63" w:rsidP="00FF65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á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442054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n/a</w:t>
            </w:r>
          </w:p>
        </w:tc>
      </w:tr>
    </w:tbl>
    <w:p w:rsidR="0067486C" w:rsidRDefault="0067486C"/>
    <w:p w:rsidR="0067486C" w:rsidRDefault="0067486C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200D1F" w:rsidRPr="007114D4" w:rsidTr="003311AB">
        <w:tc>
          <w:tcPr>
            <w:tcW w:w="3397" w:type="dxa"/>
          </w:tcPr>
          <w:p w:rsidR="00200D1F" w:rsidRPr="00200D1F" w:rsidRDefault="00200D1F" w:rsidP="006952C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Formálnu k</w:t>
            </w:r>
            <w:r w:rsidRPr="00200D1F">
              <w:rPr>
                <w:rFonts w:ascii="Times New Roman" w:hAnsi="Times New Roman"/>
                <w:b/>
              </w:rPr>
              <w:t xml:space="preserve">ontrolu vykonal </w:t>
            </w:r>
          </w:p>
          <w:p w:rsidR="00200D1F" w:rsidRPr="00200D1F" w:rsidRDefault="00200D1F" w:rsidP="006952C5">
            <w:pPr>
              <w:rPr>
                <w:rFonts w:ascii="Times New Roman" w:hAnsi="Times New Roman"/>
              </w:rPr>
            </w:pPr>
            <w:r w:rsidRPr="00200D1F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meno, priezvisko, </w:t>
            </w:r>
            <w:r w:rsidRPr="00200D1F">
              <w:rPr>
                <w:rFonts w:ascii="Times New Roman" w:hAnsi="Times New Roman"/>
              </w:rPr>
              <w:t>dátum a podpis):</w:t>
            </w:r>
          </w:p>
        </w:tc>
        <w:tc>
          <w:tcPr>
            <w:tcW w:w="5670" w:type="dxa"/>
            <w:vAlign w:val="center"/>
          </w:tcPr>
          <w:p w:rsidR="00200D1F" w:rsidRPr="007114D4" w:rsidRDefault="00200D1F" w:rsidP="006952C5">
            <w:pPr>
              <w:rPr>
                <w:rFonts w:ascii="Times New Roman" w:hAnsi="Times New Roman"/>
                <w:sz w:val="24"/>
                <w:szCs w:val="18"/>
              </w:rPr>
            </w:pPr>
          </w:p>
        </w:tc>
      </w:tr>
    </w:tbl>
    <w:p w:rsidR="00200D1F" w:rsidRDefault="00200D1F" w:rsidP="00200D1F">
      <w:pPr>
        <w:rPr>
          <w:rFonts w:ascii="Times New Roman" w:hAnsi="Times New Roman"/>
        </w:rPr>
      </w:pPr>
    </w:p>
    <w:p w:rsidR="00200D1F" w:rsidRDefault="00200D1F" w:rsidP="00200D1F">
      <w:pPr>
        <w:rPr>
          <w:rFonts w:ascii="Times New Roman" w:hAnsi="Times New Roman"/>
        </w:rPr>
      </w:pPr>
    </w:p>
    <w:p w:rsidR="00200D1F" w:rsidRPr="00200D1F" w:rsidRDefault="00200D1F" w:rsidP="00200D1F">
      <w:pPr>
        <w:rPr>
          <w:rFonts w:ascii="Times New Roman" w:hAnsi="Times New Roman"/>
          <w:b/>
        </w:rPr>
      </w:pPr>
      <w:r w:rsidRPr="00200D1F">
        <w:rPr>
          <w:rFonts w:ascii="Times New Roman" w:hAnsi="Times New Roman"/>
          <w:b/>
        </w:rPr>
        <w:t>Registre:</w:t>
      </w:r>
    </w:p>
    <w:p w:rsidR="006B171A" w:rsidRPr="004D020E" w:rsidRDefault="006B171A" w:rsidP="006B171A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r w:rsidRPr="004D020E">
        <w:rPr>
          <w:rStyle w:val="Hypertextovprepojenie"/>
          <w:rFonts w:ascii="Times New Roman" w:hAnsi="Times New Roman"/>
        </w:rPr>
        <w:t>https://crps.pohladavkystatu.sk/sk</w:t>
      </w:r>
    </w:p>
    <w:p w:rsidR="00200D1F" w:rsidRPr="00DF513B" w:rsidRDefault="007F62DE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8" w:history="1">
        <w:r w:rsidR="00200D1F" w:rsidRPr="004D020E">
          <w:rPr>
            <w:rStyle w:val="Hypertextovprepojenie"/>
            <w:rFonts w:ascii="Times New Roman" w:hAnsi="Times New Roman"/>
          </w:rPr>
          <w:t>https://www.financnasprava.sk/sk/elektronicke-sluzby/verejne-sluzby/zoznamy/detail/_f4211cf3-eb6d-4b43-928e-a62800e27a3a</w:t>
        </w:r>
      </w:hyperlink>
    </w:p>
    <w:bookmarkStart w:id="0" w:name="_GoBack"/>
    <w:bookmarkEnd w:id="0"/>
    <w:p w:rsidR="004D020E" w:rsidRPr="004D020E" w:rsidRDefault="007F62DE" w:rsidP="00B371DF">
      <w:pPr>
        <w:pStyle w:val="Odsekzoznamu"/>
        <w:numPr>
          <w:ilvl w:val="0"/>
          <w:numId w:val="7"/>
        </w:numPr>
        <w:jc w:val="both"/>
        <w:rPr>
          <w:rStyle w:val="Hypertextovprepojenie"/>
          <w:rFonts w:ascii="Times New Roman" w:hAnsi="Times New Roman"/>
        </w:rPr>
      </w:pPr>
      <w:r>
        <w:fldChar w:fldCharType="begin"/>
      </w:r>
      <w:r>
        <w:instrText xml:space="preserve"> HYPERLINK "https://www.justice.gov.sk/PortalApp/ObchodnyVestnik/Formular/FormulareZ</w:instrText>
      </w:r>
      <w:r>
        <w:instrText xml:space="preserve">verejnene.aspx" </w:instrText>
      </w:r>
      <w:r>
        <w:fldChar w:fldCharType="separate"/>
      </w:r>
      <w:r w:rsidR="000C5F56" w:rsidRPr="006E0F3E">
        <w:rPr>
          <w:rStyle w:val="Hypertextovprepojenie"/>
          <w:rFonts w:ascii="Times New Roman" w:hAnsi="Times New Roman"/>
        </w:rPr>
        <w:t>https://www.justice.gov.sk/PortalApp/ObchodnyVestnik/Formular/FormulareZverejnene.aspx</w:t>
      </w:r>
      <w:r>
        <w:rPr>
          <w:rStyle w:val="Hypertextovprepojenie"/>
          <w:rFonts w:ascii="Times New Roman" w:hAnsi="Times New Roman"/>
        </w:rPr>
        <w:fldChar w:fldCharType="end"/>
      </w:r>
      <w:r w:rsidR="00DF513B">
        <w:rPr>
          <w:rStyle w:val="Hypertextovprepojenie"/>
          <w:rFonts w:ascii="Times New Roman" w:hAnsi="Times New Roman"/>
          <w:i/>
          <w:color w:val="auto"/>
        </w:rPr>
        <w:t xml:space="preserve"> </w:t>
      </w:r>
    </w:p>
    <w:p w:rsidR="004D020E" w:rsidRPr="004D020E" w:rsidRDefault="007F62DE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</w:rPr>
      </w:pPr>
      <w:hyperlink r:id="rId9" w:history="1">
        <w:r w:rsidR="004D020E" w:rsidRPr="004D020E">
          <w:rPr>
            <w:rStyle w:val="Hypertextovprepojenie"/>
            <w:rFonts w:ascii="Times New Roman" w:hAnsi="Times New Roman"/>
          </w:rPr>
          <w:t>https://cre.sk/</w:t>
        </w:r>
      </w:hyperlink>
      <w:r w:rsidR="004D020E" w:rsidRPr="004D020E">
        <w:rPr>
          <w:rStyle w:val="Hypertextovprepojenie"/>
          <w:rFonts w:ascii="Times New Roman" w:hAnsi="Times New Roman"/>
        </w:rPr>
        <w:t xml:space="preserve"> </w:t>
      </w:r>
    </w:p>
    <w:p w:rsidR="004D020E" w:rsidRPr="004D020E" w:rsidRDefault="00495918" w:rsidP="00495918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</w:rPr>
      </w:pPr>
      <w:r w:rsidRPr="00495918">
        <w:rPr>
          <w:rStyle w:val="Hypertextovprepojenie"/>
          <w:rFonts w:ascii="Times New Roman" w:hAnsi="Times New Roman"/>
        </w:rPr>
        <w:t>reg.ip.gov.sk/register</w:t>
      </w:r>
    </w:p>
    <w:p w:rsidR="00200D1F" w:rsidRPr="004D020E" w:rsidRDefault="007F62DE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0" w:history="1">
        <w:r w:rsidR="00200D1F" w:rsidRPr="004D020E">
          <w:rPr>
            <w:rStyle w:val="Hypertextovprepojenie"/>
            <w:rFonts w:ascii="Times New Roman" w:hAnsi="Times New Roman"/>
          </w:rPr>
          <w:t>http://www.socpoist.sk/zoznam-dlznikov-emw/</w:t>
        </w:r>
      </w:hyperlink>
    </w:p>
    <w:p w:rsidR="00200D1F" w:rsidRPr="004D020E" w:rsidRDefault="007F62DE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1" w:history="1">
        <w:r w:rsidR="00200D1F" w:rsidRPr="004D020E">
          <w:rPr>
            <w:rStyle w:val="Hypertextovprepojenie"/>
            <w:rFonts w:ascii="Times New Roman" w:hAnsi="Times New Roman"/>
          </w:rPr>
          <w:t>https://www.vszp.sk/platitelia/platenie-poistneho/zoznam-dlznikov.html</w:t>
        </w:r>
      </w:hyperlink>
    </w:p>
    <w:p w:rsidR="00200D1F" w:rsidRPr="004D020E" w:rsidRDefault="007F62DE" w:rsidP="004D020E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2" w:history="1">
        <w:r w:rsidR="00200D1F" w:rsidRPr="004D020E">
          <w:rPr>
            <w:rStyle w:val="Hypertextovprepojenie"/>
            <w:rFonts w:ascii="Times New Roman" w:hAnsi="Times New Roman"/>
          </w:rPr>
          <w:t>https://portal.unionzp.sk/onlinepobocka/pub/zoznam-dlznikov</w:t>
        </w:r>
      </w:hyperlink>
    </w:p>
    <w:p w:rsidR="00200D1F" w:rsidRPr="00655F83" w:rsidRDefault="007F62DE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3" w:history="1">
        <w:r w:rsidR="00200D1F" w:rsidRPr="004D020E">
          <w:rPr>
            <w:rStyle w:val="Hypertextovprepojenie"/>
            <w:rFonts w:ascii="Times New Roman" w:hAnsi="Times New Roman"/>
          </w:rPr>
          <w:t>https://www.dovera.sk/overenia/dlznici/zoznam-dlznikov</w:t>
        </w:r>
      </w:hyperlink>
    </w:p>
    <w:p w:rsidR="00655F83" w:rsidRPr="004D020E" w:rsidRDefault="007F62DE" w:rsidP="00655F83">
      <w:pPr>
        <w:pStyle w:val="Odsekzoznamu"/>
        <w:numPr>
          <w:ilvl w:val="0"/>
          <w:numId w:val="7"/>
        </w:numPr>
        <w:rPr>
          <w:rFonts w:ascii="Times New Roman" w:hAnsi="Times New Roman"/>
        </w:rPr>
      </w:pPr>
      <w:hyperlink r:id="rId14" w:history="1">
        <w:r w:rsidR="00655F83" w:rsidRPr="006E0F3E">
          <w:rPr>
            <w:rStyle w:val="Hypertextovprepojenie"/>
            <w:rFonts w:ascii="Times New Roman" w:hAnsi="Times New Roman"/>
          </w:rPr>
          <w:t>https://esluzby.genpro.gov.sk/zoznam-odsudenych-pravnickych-osob</w:t>
        </w:r>
      </w:hyperlink>
      <w:r w:rsidR="00655F83">
        <w:rPr>
          <w:rFonts w:ascii="Times New Roman" w:hAnsi="Times New Roman"/>
        </w:rPr>
        <w:t xml:space="preserve"> </w:t>
      </w:r>
    </w:p>
    <w:p w:rsidR="00200D1F" w:rsidRPr="004D020E" w:rsidRDefault="007F62DE" w:rsidP="004D020E">
      <w:pPr>
        <w:pStyle w:val="Odsekzoznamu"/>
        <w:numPr>
          <w:ilvl w:val="0"/>
          <w:numId w:val="7"/>
        </w:numPr>
        <w:rPr>
          <w:rStyle w:val="Hypertextovprepojenie"/>
          <w:rFonts w:ascii="Times New Roman" w:hAnsi="Times New Roman"/>
          <w:color w:val="auto"/>
        </w:rPr>
      </w:pPr>
      <w:hyperlink r:id="rId15" w:history="1">
        <w:r w:rsidR="00200D1F" w:rsidRPr="004D020E">
          <w:rPr>
            <w:rStyle w:val="Hypertextovprepojenie"/>
            <w:rFonts w:ascii="Times New Roman" w:hAnsi="Times New Roman"/>
          </w:rPr>
          <w:t>https://rpvs.gov.sk/rpvs</w:t>
        </w:r>
      </w:hyperlink>
    </w:p>
    <w:sectPr w:rsidR="00200D1F" w:rsidRPr="004D0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1E" w:rsidRDefault="0065341E" w:rsidP="005317E0">
      <w:pPr>
        <w:spacing w:after="0" w:line="240" w:lineRule="auto"/>
      </w:pPr>
      <w:r>
        <w:separator/>
      </w:r>
    </w:p>
  </w:endnote>
  <w:endnote w:type="continuationSeparator" w:id="0">
    <w:p w:rsidR="0065341E" w:rsidRDefault="0065341E" w:rsidP="005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SKCAV+Times New 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1E" w:rsidRDefault="0065341E" w:rsidP="005317E0">
      <w:pPr>
        <w:spacing w:after="0" w:line="240" w:lineRule="auto"/>
      </w:pPr>
      <w:r>
        <w:separator/>
      </w:r>
    </w:p>
  </w:footnote>
  <w:footnote w:type="continuationSeparator" w:id="0">
    <w:p w:rsidR="0065341E" w:rsidRDefault="0065341E" w:rsidP="00531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4AFE"/>
    <w:multiLevelType w:val="hybridMultilevel"/>
    <w:tmpl w:val="79B2367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860"/>
    <w:multiLevelType w:val="hybridMultilevel"/>
    <w:tmpl w:val="5642BC34"/>
    <w:lvl w:ilvl="0" w:tplc="D4E02E0E">
      <w:start w:val="16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467" w:hanging="360"/>
      </w:pPr>
    </w:lvl>
    <w:lvl w:ilvl="2" w:tplc="041B001B" w:tentative="1">
      <w:start w:val="1"/>
      <w:numFmt w:val="lowerRoman"/>
      <w:lvlText w:val="%3."/>
      <w:lvlJc w:val="right"/>
      <w:pPr>
        <w:ind w:left="7187" w:hanging="180"/>
      </w:pPr>
    </w:lvl>
    <w:lvl w:ilvl="3" w:tplc="041B000F" w:tentative="1">
      <w:start w:val="1"/>
      <w:numFmt w:val="decimal"/>
      <w:lvlText w:val="%4."/>
      <w:lvlJc w:val="left"/>
      <w:pPr>
        <w:ind w:left="7907" w:hanging="360"/>
      </w:pPr>
    </w:lvl>
    <w:lvl w:ilvl="4" w:tplc="041B0019" w:tentative="1">
      <w:start w:val="1"/>
      <w:numFmt w:val="lowerLetter"/>
      <w:lvlText w:val="%5."/>
      <w:lvlJc w:val="left"/>
      <w:pPr>
        <w:ind w:left="8627" w:hanging="360"/>
      </w:pPr>
    </w:lvl>
    <w:lvl w:ilvl="5" w:tplc="041B001B" w:tentative="1">
      <w:start w:val="1"/>
      <w:numFmt w:val="lowerRoman"/>
      <w:lvlText w:val="%6."/>
      <w:lvlJc w:val="right"/>
      <w:pPr>
        <w:ind w:left="9347" w:hanging="180"/>
      </w:pPr>
    </w:lvl>
    <w:lvl w:ilvl="6" w:tplc="041B000F" w:tentative="1">
      <w:start w:val="1"/>
      <w:numFmt w:val="decimal"/>
      <w:lvlText w:val="%7."/>
      <w:lvlJc w:val="left"/>
      <w:pPr>
        <w:ind w:left="10067" w:hanging="360"/>
      </w:pPr>
    </w:lvl>
    <w:lvl w:ilvl="7" w:tplc="041B0019" w:tentative="1">
      <w:start w:val="1"/>
      <w:numFmt w:val="lowerLetter"/>
      <w:lvlText w:val="%8."/>
      <w:lvlJc w:val="left"/>
      <w:pPr>
        <w:ind w:left="10787" w:hanging="360"/>
      </w:pPr>
    </w:lvl>
    <w:lvl w:ilvl="8" w:tplc="041B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FA07484"/>
    <w:multiLevelType w:val="hybridMultilevel"/>
    <w:tmpl w:val="D94E3EE6"/>
    <w:lvl w:ilvl="0" w:tplc="6944E8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91D4C"/>
    <w:multiLevelType w:val="hybridMultilevel"/>
    <w:tmpl w:val="F89E8386"/>
    <w:lvl w:ilvl="0" w:tplc="2FB47B12">
      <w:start w:val="1"/>
      <w:numFmt w:val="lowerRoman"/>
      <w:lvlText w:val="%1."/>
      <w:lvlJc w:val="left"/>
      <w:pPr>
        <w:ind w:left="74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96C4D35"/>
    <w:multiLevelType w:val="hybridMultilevel"/>
    <w:tmpl w:val="8012D588"/>
    <w:lvl w:ilvl="0" w:tplc="041B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7ACF344E"/>
    <w:multiLevelType w:val="hybridMultilevel"/>
    <w:tmpl w:val="61626F8E"/>
    <w:lvl w:ilvl="0" w:tplc="8526642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13566"/>
    <w:multiLevelType w:val="hybridMultilevel"/>
    <w:tmpl w:val="26AA93E0"/>
    <w:lvl w:ilvl="0" w:tplc="08248776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6C"/>
    <w:rsid w:val="00030A6C"/>
    <w:rsid w:val="000854CD"/>
    <w:rsid w:val="000C5F56"/>
    <w:rsid w:val="00130478"/>
    <w:rsid w:val="0017477E"/>
    <w:rsid w:val="00182BDA"/>
    <w:rsid w:val="0019257C"/>
    <w:rsid w:val="001C1FE9"/>
    <w:rsid w:val="001E7CAF"/>
    <w:rsid w:val="00200D1F"/>
    <w:rsid w:val="00230266"/>
    <w:rsid w:val="00235DF0"/>
    <w:rsid w:val="00237C9B"/>
    <w:rsid w:val="002C7DC1"/>
    <w:rsid w:val="002D69F4"/>
    <w:rsid w:val="00304BB3"/>
    <w:rsid w:val="003311AB"/>
    <w:rsid w:val="00335362"/>
    <w:rsid w:val="003D1BAA"/>
    <w:rsid w:val="003D4707"/>
    <w:rsid w:val="003F7497"/>
    <w:rsid w:val="00450FEC"/>
    <w:rsid w:val="004642FB"/>
    <w:rsid w:val="004731C7"/>
    <w:rsid w:val="00495918"/>
    <w:rsid w:val="004D020E"/>
    <w:rsid w:val="004D0A1B"/>
    <w:rsid w:val="00500814"/>
    <w:rsid w:val="00525831"/>
    <w:rsid w:val="005317E0"/>
    <w:rsid w:val="00551D25"/>
    <w:rsid w:val="00594E26"/>
    <w:rsid w:val="006233AD"/>
    <w:rsid w:val="0065341E"/>
    <w:rsid w:val="00655F83"/>
    <w:rsid w:val="0067486C"/>
    <w:rsid w:val="006A5C55"/>
    <w:rsid w:val="006B171A"/>
    <w:rsid w:val="006B7090"/>
    <w:rsid w:val="006F5449"/>
    <w:rsid w:val="00791909"/>
    <w:rsid w:val="007C36F2"/>
    <w:rsid w:val="007C69D8"/>
    <w:rsid w:val="007F62DE"/>
    <w:rsid w:val="0083187C"/>
    <w:rsid w:val="00832A2E"/>
    <w:rsid w:val="008A6DE5"/>
    <w:rsid w:val="008C1C26"/>
    <w:rsid w:val="009057FF"/>
    <w:rsid w:val="0095450F"/>
    <w:rsid w:val="00957AAC"/>
    <w:rsid w:val="0097126E"/>
    <w:rsid w:val="009A0797"/>
    <w:rsid w:val="009A224D"/>
    <w:rsid w:val="00AC1A73"/>
    <w:rsid w:val="00B371DF"/>
    <w:rsid w:val="00C324C2"/>
    <w:rsid w:val="00C53604"/>
    <w:rsid w:val="00C72015"/>
    <w:rsid w:val="00C92312"/>
    <w:rsid w:val="00D50B07"/>
    <w:rsid w:val="00DB1628"/>
    <w:rsid w:val="00DF513B"/>
    <w:rsid w:val="00E542EF"/>
    <w:rsid w:val="00EA4A63"/>
    <w:rsid w:val="00EC34A7"/>
    <w:rsid w:val="00F223DE"/>
    <w:rsid w:val="00F25B69"/>
    <w:rsid w:val="00F42EB5"/>
    <w:rsid w:val="00F45C91"/>
    <w:rsid w:val="00F745BC"/>
    <w:rsid w:val="00F812B6"/>
    <w:rsid w:val="00FB206A"/>
    <w:rsid w:val="00FE288C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048"/>
  <w15:chartTrackingRefBased/>
  <w15:docId w15:val="{047C7B23-57DA-48AA-8739-2DDEB3B8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7486C"/>
    <w:pPr>
      <w:tabs>
        <w:tab w:val="center" w:pos="4536"/>
        <w:tab w:val="right" w:pos="9072"/>
      </w:tabs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7486C"/>
    <w:rPr>
      <w:rFonts w:eastAsiaTheme="minorEastAsia" w:cs="Times New Roman"/>
      <w:lang w:eastAsia="sk-SK"/>
    </w:rPr>
  </w:style>
  <w:style w:type="table" w:styleId="Mriekatabuky">
    <w:name w:val="Table Grid"/>
    <w:basedOn w:val="Normlnatabuka"/>
    <w:uiPriority w:val="39"/>
    <w:rsid w:val="0067486C"/>
    <w:pPr>
      <w:spacing w:after="0" w:line="240" w:lineRule="auto"/>
    </w:pPr>
    <w:rPr>
      <w:rFonts w:eastAsiaTheme="minorEastAs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317E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317E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317E0"/>
    <w:rPr>
      <w:vertAlign w:val="superscript"/>
    </w:rPr>
  </w:style>
  <w:style w:type="paragraph" w:styleId="Odsekzoznamu">
    <w:name w:val="List Paragraph"/>
    <w:basedOn w:val="Normlny"/>
    <w:uiPriority w:val="34"/>
    <w:qFormat/>
    <w:rsid w:val="00E542E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712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26E"/>
    <w:rPr>
      <w:rFonts w:ascii="Times New Roman" w:hAnsi="Times New Roman" w:cs="Times New Roman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7477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477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477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477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477E"/>
    <w:rPr>
      <w:b/>
      <w:bCs/>
      <w:sz w:val="20"/>
      <w:szCs w:val="20"/>
    </w:rPr>
  </w:style>
  <w:style w:type="paragraph" w:customStyle="1" w:styleId="Default">
    <w:name w:val="Default"/>
    <w:rsid w:val="0030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00D1F"/>
    <w:rPr>
      <w:strike w:val="0"/>
      <w:dstrike w:val="0"/>
      <w:color w:val="05507A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D020E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655F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asprava.sk/sk/elektronicke-sluzby/verejne-sluzby/zoznamy/detail/_f4211cf3-eb6d-4b43-928e-a62800e27a3a" TargetMode="External"/><Relationship Id="rId13" Type="http://schemas.openxmlformats.org/officeDocument/2006/relationships/hyperlink" Target="https://www.dovera.sk/overenia/dlznici/zoznam-dlz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ortal.unionzp.sk/onlinepobocka/pub/zoznam-dlznik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szp.sk/platitelia/platenie-poistneho/zoznam-dlznikov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pvs.gov.sk/rpvs" TargetMode="External"/><Relationship Id="rId10" Type="http://schemas.openxmlformats.org/officeDocument/2006/relationships/hyperlink" Target="http://www.socpoist.sk/zoznam-dlznikov-emw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.sk/" TargetMode="External"/><Relationship Id="rId14" Type="http://schemas.openxmlformats.org/officeDocument/2006/relationships/hyperlink" Target="https://esluzby.genpro.gov.sk/zoznam-odsudenych-pravnickych-osob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11CE-0BFF-4B63-8FB4-CCDF3A22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Kolimárová Michaela</dc:creator>
  <cp:keywords/>
  <dc:description/>
  <cp:lastModifiedBy>Skyba Radovan</cp:lastModifiedBy>
  <cp:revision>4</cp:revision>
  <cp:lastPrinted>2018-08-21T07:17:00Z</cp:lastPrinted>
  <dcterms:created xsi:type="dcterms:W3CDTF">2018-08-23T12:14:00Z</dcterms:created>
  <dcterms:modified xsi:type="dcterms:W3CDTF">2018-08-24T07:05:00Z</dcterms:modified>
</cp:coreProperties>
</file>