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:rsidR="008A6DE5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k V</w:t>
      </w:r>
      <w:r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e</w:t>
      </w:r>
      <w:r w:rsidRPr="00573837">
        <w:rPr>
          <w:rFonts w:ascii="Times New Roman" w:hAnsi="Times New Roman" w:cs="Times New Roman"/>
          <w:b/>
        </w:rPr>
        <w:t xml:space="preserve"> na predkladanie projektov </w:t>
      </w:r>
      <w:r w:rsidRPr="00D93A17">
        <w:rPr>
          <w:rFonts w:ascii="Times New Roman" w:hAnsi="Times New Roman" w:cs="Times New Roman"/>
          <w:b/>
        </w:rPr>
        <w:t>financovaných alebo spolufinancovaných</w:t>
      </w:r>
      <w:r w:rsidR="00FF6532">
        <w:rPr>
          <w:rFonts w:ascii="Times New Roman" w:hAnsi="Times New Roman" w:cs="Times New Roman"/>
          <w:b/>
        </w:rPr>
        <w:br/>
      </w:r>
      <w:r w:rsidRPr="00D93A17">
        <w:rPr>
          <w:rFonts w:ascii="Times New Roman" w:hAnsi="Times New Roman" w:cs="Times New Roman"/>
          <w:b/>
        </w:rPr>
        <w:t>z regionálneho príspevku</w:t>
      </w:r>
      <w:r w:rsidRPr="00D93A17">
        <w:rPr>
          <w:rFonts w:ascii="Times New Roman" w:hAnsi="Times New Roman" w:cs="Times New Roman"/>
        </w:rPr>
        <w:t xml:space="preserve"> (ďalej len </w:t>
      </w:r>
      <w:r w:rsidRPr="00D93A17">
        <w:rPr>
          <w:rFonts w:ascii="Times New Roman" w:hAnsi="Times New Roman" w:cs="Times New Roman"/>
          <w:b/>
        </w:rPr>
        <w:t>„výzva“</w:t>
      </w:r>
      <w:r w:rsidRPr="00D93A17">
        <w:rPr>
          <w:rFonts w:ascii="Times New Roman" w:hAnsi="Times New Roman" w:cs="Times New Roman"/>
        </w:rPr>
        <w:t>) číslo ...../OÚ ...../20</w:t>
      </w:r>
      <w:r w:rsidR="00253F38">
        <w:rPr>
          <w:rFonts w:ascii="Times New Roman" w:hAnsi="Times New Roman" w:cs="Times New Roman"/>
        </w:rPr>
        <w:t>..</w:t>
      </w:r>
    </w:p>
    <w:p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>Metodiky prípravy návrhu ročných priorít akčného plánu rozvoja najmenej rozvinutého okresu</w:t>
      </w:r>
    </w:p>
    <w:p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:rsidTr="00FF6532">
        <w:trPr>
          <w:trHeight w:val="20"/>
        </w:trPr>
        <w:tc>
          <w:tcPr>
            <w:tcW w:w="7670" w:type="dxa"/>
            <w:vAlign w:val="center"/>
          </w:tcPr>
          <w:p w:rsidR="00EA4A63" w:rsidRPr="00442054" w:rsidRDefault="00EA4A63" w:rsidP="002C7DC1">
            <w:pPr>
              <w:tabs>
                <w:tab w:val="left" w:pos="13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:rsidTr="00FF6532">
        <w:trPr>
          <w:trHeight w:val="20"/>
        </w:trPr>
        <w:tc>
          <w:tcPr>
            <w:tcW w:w="7670" w:type="dxa"/>
            <w:vAlign w:val="center"/>
          </w:tcPr>
          <w:p w:rsidR="002D69F4" w:rsidRPr="00130D89" w:rsidRDefault="002D69F4" w:rsidP="002C7DC1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:rsidR="002D69F4" w:rsidRPr="001E7CAF" w:rsidRDefault="002C7DC1" w:rsidP="002C7DC1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..........................................................</w:t>
            </w:r>
          </w:p>
        </w:tc>
        <w:tc>
          <w:tcPr>
            <w:tcW w:w="1397" w:type="dxa"/>
            <w:vAlign w:val="center"/>
          </w:tcPr>
          <w:p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130D89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AA4898" w:rsidP="00130D89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130D89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42054" w:rsidRDefault="00130D89" w:rsidP="00130D89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731"/>
              </w:tabs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AA4898" w:rsidP="00086479">
            <w:pPr>
              <w:pStyle w:val="Default"/>
              <w:tabs>
                <w:tab w:val="left" w:pos="13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podľa § 2 </w:t>
            </w:r>
            <w:r w:rsidR="00130D89" w:rsidRPr="00486FCC">
              <w:rPr>
                <w:b/>
                <w:sz w:val="22"/>
                <w:szCs w:val="22"/>
              </w:rPr>
              <w:t>ods.</w:t>
            </w:r>
            <w:r w:rsidR="00130D89">
              <w:rPr>
                <w:b/>
                <w:sz w:val="22"/>
                <w:szCs w:val="22"/>
              </w:rPr>
              <w:t> </w:t>
            </w:r>
            <w:r w:rsidR="00130D89" w:rsidRPr="00F745BC">
              <w:rPr>
                <w:b/>
                <w:sz w:val="22"/>
                <w:szCs w:val="22"/>
              </w:rPr>
              <w:t>2 zákona č. 336/2015 Z. z. o podpore najmenej rozvinutých okresov a</w:t>
            </w:r>
            <w:r w:rsidR="00130D89">
              <w:rPr>
                <w:b/>
                <w:sz w:val="22"/>
                <w:szCs w:val="22"/>
              </w:rPr>
              <w:t> </w:t>
            </w:r>
            <w:r w:rsidR="00130D89" w:rsidRPr="00F745BC">
              <w:rPr>
                <w:b/>
                <w:sz w:val="22"/>
                <w:szCs w:val="22"/>
              </w:rPr>
              <w:t>o</w:t>
            </w:r>
            <w:r w:rsidR="00130D89">
              <w:rPr>
                <w:b/>
                <w:sz w:val="22"/>
                <w:szCs w:val="22"/>
              </w:rPr>
              <w:t> </w:t>
            </w:r>
            <w:r w:rsidR="00130D89" w:rsidRPr="00F745BC">
              <w:rPr>
                <w:b/>
                <w:sz w:val="22"/>
                <w:szCs w:val="22"/>
              </w:rPr>
              <w:t>zmene a</w:t>
            </w:r>
            <w:r w:rsidR="00130D89">
              <w:rPr>
                <w:b/>
                <w:sz w:val="22"/>
                <w:szCs w:val="22"/>
              </w:rPr>
              <w:t> </w:t>
            </w:r>
            <w:r w:rsidR="00130D89" w:rsidRPr="00F745BC">
              <w:rPr>
                <w:b/>
                <w:sz w:val="22"/>
                <w:szCs w:val="22"/>
              </w:rPr>
              <w:t>doplnení niektorých zákonov</w:t>
            </w:r>
            <w:r w:rsidR="003E2030">
              <w:rPr>
                <w:b/>
                <w:sz w:val="22"/>
                <w:szCs w:val="22"/>
              </w:rPr>
              <w:t xml:space="preserve"> v znení neskorších predpisov</w:t>
            </w:r>
            <w:r w:rsidR="00086479">
              <w:rPr>
                <w:b/>
                <w:sz w:val="22"/>
                <w:szCs w:val="22"/>
              </w:rPr>
              <w:t xml:space="preserve"> (ďalej len „zákon“)</w:t>
            </w:r>
            <w:r w:rsidR="00130D89" w:rsidRPr="00F745BC">
              <w:rPr>
                <w:b/>
                <w:sz w:val="22"/>
                <w:szCs w:val="22"/>
              </w:rPr>
              <w:t xml:space="preserve"> v súlade s akčným plánom okresu a ročnými prioritami:</w:t>
            </w:r>
            <w:r w:rsidR="00130D89">
              <w:rPr>
                <w:sz w:val="22"/>
                <w:szCs w:val="22"/>
              </w:rPr>
              <w:tab/>
            </w:r>
            <w:r w:rsidR="00130D89" w:rsidRPr="00F745BC">
              <w:rPr>
                <w:sz w:val="22"/>
                <w:szCs w:val="22"/>
              </w:rPr>
              <w:t>regionálna rozvojová agentúra</w:t>
            </w:r>
            <w:r w:rsidR="00086479">
              <w:rPr>
                <w:sz w:val="22"/>
                <w:szCs w:val="22"/>
              </w:rPr>
              <w:t>,</w:t>
            </w:r>
          </w:p>
        </w:tc>
        <w:tc>
          <w:tcPr>
            <w:tcW w:w="1397" w:type="dxa"/>
            <w:vAlign w:val="center"/>
            <w:hideMark/>
          </w:tcPr>
          <w:p w:rsidR="00130D89" w:rsidRPr="006B7090" w:rsidRDefault="00130D89" w:rsidP="00130D89">
            <w:pPr>
              <w:tabs>
                <w:tab w:val="left" w:pos="143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(označ</w:t>
            </w:r>
          </w:p>
          <w:p w:rsidR="00130D89" w:rsidRPr="006B7090" w:rsidRDefault="00130D89" w:rsidP="00130D89">
            <w:pPr>
              <w:tabs>
                <w:tab w:val="left" w:pos="143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6B7090">
              <w:rPr>
                <w:rFonts w:ascii="Times New Roman" w:hAnsi="Times New Roman"/>
                <w:i/>
                <w:sz w:val="20"/>
                <w:szCs w:val="20"/>
              </w:rPr>
              <w:t>yhovujúce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F745BC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slovenská časť euroregiónu</w:t>
            </w:r>
            <w:r w:rsidR="00086479">
              <w:rPr>
                <w:rFonts w:eastAsia="Times New Roman"/>
                <w:sz w:val="22"/>
                <w:szCs w:val="22"/>
                <w:lang w:eastAsia="sk-SK"/>
              </w:rPr>
              <w:t>,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európske zoskupenie územnej spolupráce so sídlom v</w:t>
            </w:r>
            <w:r w:rsidR="00086479">
              <w:rPr>
                <w:rFonts w:eastAsia="Times New Roman"/>
                <w:sz w:val="22"/>
                <w:szCs w:val="22"/>
                <w:lang w:eastAsia="sk-SK"/>
              </w:rPr>
              <w:t> </w:t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SR</w:t>
            </w:r>
            <w:r w:rsidR="00086479">
              <w:rPr>
                <w:rFonts w:eastAsia="Times New Roman"/>
                <w:sz w:val="22"/>
                <w:szCs w:val="22"/>
                <w:lang w:eastAsia="sk-SK"/>
              </w:rPr>
              <w:t>,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občianske združenie</w:t>
            </w:r>
            <w:r w:rsidR="00086479">
              <w:rPr>
                <w:rFonts w:eastAsia="Times New Roman"/>
                <w:sz w:val="22"/>
                <w:szCs w:val="22"/>
                <w:lang w:eastAsia="sk-SK"/>
              </w:rPr>
              <w:t>,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nezisková organizácia poskytujúca všeobecne prospešné služby</w:t>
            </w:r>
            <w:r w:rsidR="00086479">
              <w:rPr>
                <w:rFonts w:eastAsia="Times New Roman"/>
                <w:sz w:val="22"/>
                <w:szCs w:val="22"/>
                <w:lang w:eastAsia="sk-SK"/>
              </w:rPr>
              <w:t>,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tab/>
            </w:r>
            <w:r w:rsidR="00086479">
              <w:rPr>
                <w:rFonts w:eastAsia="Times New Roman"/>
                <w:sz w:val="22"/>
                <w:szCs w:val="22"/>
                <w:lang w:eastAsia="sk-SK"/>
              </w:rPr>
              <w:t>o</w:t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bec</w:t>
            </w:r>
            <w:r w:rsidR="00086479">
              <w:rPr>
                <w:rFonts w:eastAsia="Times New Roman"/>
                <w:sz w:val="22"/>
                <w:szCs w:val="22"/>
                <w:lang w:eastAsia="sk-SK"/>
              </w:rPr>
              <w:t>,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2C7DC1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Pr="00F745BC">
              <w:rPr>
                <w:rFonts w:eastAsia="Times New Roman"/>
                <w:sz w:val="22"/>
                <w:szCs w:val="22"/>
                <w:lang w:eastAsia="sk-SK"/>
              </w:rPr>
              <w:t>vyšší územný celok</w:t>
            </w:r>
            <w:r w:rsidR="00086479">
              <w:rPr>
                <w:rFonts w:eastAsia="Times New Roman"/>
                <w:sz w:val="22"/>
                <w:szCs w:val="22"/>
                <w:lang w:eastAsia="sk-SK"/>
              </w:rPr>
              <w:t>,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</w:rPr>
              <w:tab/>
            </w:r>
            <w:r w:rsidRPr="00EA4A63">
              <w:rPr>
                <w:sz w:val="22"/>
                <w:szCs w:val="22"/>
              </w:rPr>
              <w:t>iné právnické osoby</w:t>
            </w:r>
            <w:r w:rsidR="00086479">
              <w:rPr>
                <w:sz w:val="22"/>
                <w:szCs w:val="22"/>
              </w:rPr>
              <w:t>,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Default="00130D89" w:rsidP="00130D89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</w:rPr>
              <w:tab/>
            </w:r>
            <w:r w:rsidRPr="00EA4A63">
              <w:rPr>
                <w:sz w:val="22"/>
                <w:szCs w:val="22"/>
              </w:rPr>
              <w:t>fyzické osoby – podnikatelia</w:t>
            </w:r>
            <w:r w:rsidR="00086479">
              <w:rPr>
                <w:sz w:val="22"/>
                <w:szCs w:val="22"/>
              </w:rPr>
              <w:t>.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Default="00AA4898" w:rsidP="00130D89">
            <w:pPr>
              <w:pStyle w:val="Default"/>
              <w:tabs>
                <w:tab w:val="left" w:pos="1384"/>
              </w:tabs>
              <w:rPr>
                <w:b/>
                <w:sz w:val="22"/>
                <w:szCs w:val="22"/>
              </w:rPr>
            </w:pPr>
            <w:r>
              <w:t>6</w:t>
            </w:r>
            <w:r w:rsidR="00130D89">
              <w:t xml:space="preserve">. </w:t>
            </w:r>
            <w:r w:rsidR="00130D89"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AE38BC">
              <w:rPr>
                <w:b/>
                <w:sz w:val="22"/>
                <w:szCs w:val="22"/>
              </w:rPr>
              <w:t>3</w:t>
            </w:r>
            <w:r w:rsidR="00086479">
              <w:rPr>
                <w:b/>
                <w:sz w:val="22"/>
                <w:szCs w:val="22"/>
              </w:rPr>
              <w:t>:</w:t>
            </w:r>
            <w:r w:rsidR="00130D89" w:rsidRPr="00CF63FF">
              <w:rPr>
                <w:b/>
                <w:sz w:val="22"/>
                <w:szCs w:val="22"/>
              </w:rPr>
              <w:t xml:space="preserve"> </w:t>
            </w:r>
            <w:r w:rsidR="00130D89" w:rsidRPr="00FF24D2">
              <w:rPr>
                <w:b/>
                <w:sz w:val="22"/>
                <w:szCs w:val="22"/>
              </w:rPr>
              <w:t>metodiky</w:t>
            </w:r>
          </w:p>
          <w:p w:rsidR="00130D89" w:rsidRPr="00442054" w:rsidRDefault="00130D89" w:rsidP="00AE38BC">
            <w:pPr>
              <w:pStyle w:val="Default"/>
              <w:tabs>
                <w:tab w:val="left" w:pos="1384"/>
              </w:tabs>
            </w:pPr>
            <w:r>
              <w:rPr>
                <w:sz w:val="22"/>
                <w:szCs w:val="22"/>
              </w:rPr>
              <w:tab/>
              <w:t xml:space="preserve">v </w:t>
            </w:r>
            <w:r w:rsidR="00AE38BC">
              <w:rPr>
                <w:sz w:val="22"/>
                <w:szCs w:val="22"/>
              </w:rPr>
              <w:t>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F745BC" w:rsidRDefault="00130D89" w:rsidP="00130D89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CF63FF" w:rsidRDefault="00AA4898" w:rsidP="00130D89">
            <w:pPr>
              <w:pStyle w:val="Default"/>
              <w:tabs>
                <w:tab w:val="left" w:pos="1022"/>
              </w:tabs>
              <w:ind w:left="1164" w:hanging="116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CF63FF">
              <w:rPr>
                <w:b/>
                <w:sz w:val="22"/>
                <w:szCs w:val="22"/>
              </w:rPr>
              <w:t>Žiadateľ spĺňa podmienky definované</w:t>
            </w:r>
            <w:r w:rsidR="001D2070">
              <w:rPr>
                <w:b/>
                <w:sz w:val="22"/>
                <w:szCs w:val="22"/>
              </w:rPr>
              <w:t xml:space="preserve"> v</w:t>
            </w:r>
            <w:r w:rsidR="00130D89" w:rsidRPr="00CF63FF">
              <w:rPr>
                <w:b/>
                <w:sz w:val="22"/>
                <w:szCs w:val="22"/>
              </w:rPr>
              <w:t xml:space="preserve"> § 8 ods. 3 zákona</w:t>
            </w:r>
            <w:r w:rsidR="00130D89">
              <w:rPr>
                <w:b/>
                <w:sz w:val="22"/>
                <w:szCs w:val="22"/>
              </w:rPr>
              <w:t>:</w:t>
            </w:r>
          </w:p>
          <w:p w:rsidR="00130D89" w:rsidRPr="00FF24D2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má vysporiadané finančné vzťahy so štátnym rozpočtom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086479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 je v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likvidácii, nie je na jeho majetok vedené konkurzné konanie, nie je na jeho majetok vyhlásený konkurz, nie je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reštrukturalizácii a nebol proti nemu zamietnutý návrh na vyhlásenie konkurzu pre nedostatok majetku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F25B69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 je voči nemu vedená exekúcia alebo výkon rozhodnutia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FF24D2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ab/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neporušil v predchádzajúcich troch rokoch zákaz nelegálneho zamestnávania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FF24D2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nedoplatky na poistnom na verejné zdravotné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oistenie, nedoplatky na poistnom na sociálne poistenie alebo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nedoplatky na povinných príspevkoch na starobné dôchodkové sporenie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 w:rsidR="000864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FF24D2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FF24D2" w:rsidRDefault="00130D89" w:rsidP="00130D89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 zapísaný v registri partnerov verejného sektora, ak ide o prijímateľa, ktorý má povinnosť zapisovať sa do tohto registra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11</w:t>
            </w:r>
            <w:r w:rsidR="0008647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731C7" w:rsidRDefault="00130D89" w:rsidP="00130D89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 w:rsidR="001D2070"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>§ 8 ods. 5 zákona</w:t>
            </w:r>
            <w:r w:rsidR="001D2070">
              <w:rPr>
                <w:rFonts w:ascii="Times New Roman" w:hAnsi="Times New Roman" w:cs="Times New Roman"/>
                <w:b/>
              </w:rPr>
              <w:t>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30D89" w:rsidRPr="00130D89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731C7" w:rsidRDefault="00130D89" w:rsidP="00130D89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 w:rsidR="001D2070"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 w:rsidR="001D2070">
              <w:rPr>
                <w:rFonts w:ascii="Times New Roman" w:hAnsi="Times New Roman" w:cs="Times New Roman"/>
                <w:b/>
              </w:rPr>
              <w:t>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30D89" w:rsidRPr="00130D89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AA4898" w:rsidRPr="00442054" w:rsidTr="00FF6532">
        <w:trPr>
          <w:trHeight w:val="20"/>
        </w:trPr>
        <w:tc>
          <w:tcPr>
            <w:tcW w:w="7670" w:type="dxa"/>
            <w:vAlign w:val="center"/>
          </w:tcPr>
          <w:p w:rsidR="00AA4898" w:rsidRPr="00CF63FF" w:rsidRDefault="00AA4898" w:rsidP="00AA4898">
            <w:pPr>
              <w:pStyle w:val="Default"/>
              <w:tabs>
                <w:tab w:val="left" w:pos="1384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:rsidR="00AA4898" w:rsidRPr="004731C7" w:rsidRDefault="00AA4898" w:rsidP="00AA4898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AA4898" w:rsidRPr="00442054" w:rsidRDefault="00AA4898" w:rsidP="00AA4898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1D3C">
              <w:rPr>
                <w:rFonts w:ascii="Times New Roman" w:hAnsi="Times New Roman"/>
                <w:sz w:val="24"/>
                <w:szCs w:val="24"/>
              </w:rPr>
            </w:r>
            <w:r w:rsidR="00D61D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A4898" w:rsidRDefault="00AA4898" w:rsidP="00AA4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:rsidR="0067486C" w:rsidRDefault="0067486C"/>
    <w:p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:rsidTr="003311AB">
        <w:tc>
          <w:tcPr>
            <w:tcW w:w="3397" w:type="dxa"/>
          </w:tcPr>
          <w:p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200D1F" w:rsidRDefault="00200D1F" w:rsidP="00200D1F">
      <w:pPr>
        <w:rPr>
          <w:rFonts w:ascii="Times New Roman" w:hAnsi="Times New Roman"/>
        </w:rPr>
      </w:pPr>
    </w:p>
    <w:p w:rsidR="00200D1F" w:rsidRDefault="00200D1F" w:rsidP="00200D1F">
      <w:pPr>
        <w:rPr>
          <w:rFonts w:ascii="Times New Roman" w:hAnsi="Times New Roman"/>
        </w:rPr>
      </w:pPr>
    </w:p>
    <w:p w:rsidR="00200D1F" w:rsidRPr="00200D1F" w:rsidRDefault="00200D1F" w:rsidP="00200D1F">
      <w:pPr>
        <w:rPr>
          <w:rFonts w:ascii="Times New Roman" w:hAnsi="Times New Roman"/>
          <w:b/>
        </w:rPr>
      </w:pPr>
      <w:r w:rsidRPr="00200D1F">
        <w:rPr>
          <w:rFonts w:ascii="Times New Roman" w:hAnsi="Times New Roman"/>
          <w:b/>
        </w:rPr>
        <w:t>Registre:</w:t>
      </w:r>
    </w:p>
    <w:p w:rsidR="006B171A" w:rsidRPr="004D020E" w:rsidRDefault="006B171A" w:rsidP="006B171A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r w:rsidRPr="004D020E">
        <w:rPr>
          <w:rStyle w:val="Hypertextovprepojenie"/>
          <w:rFonts w:ascii="Times New Roman" w:hAnsi="Times New Roman"/>
        </w:rPr>
        <w:t>https://crps.pohladavkystatu.sk/sk</w:t>
      </w:r>
    </w:p>
    <w:p w:rsidR="00200D1F" w:rsidRPr="00DF513B" w:rsidRDefault="00D61D3C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8" w:history="1">
        <w:r w:rsidR="00200D1F" w:rsidRPr="004D020E">
          <w:rPr>
            <w:rStyle w:val="Hypertextovprepojenie"/>
            <w:rFonts w:ascii="Times New Roman" w:hAnsi="Times New Roman"/>
          </w:rPr>
          <w:t>https://www.financnasprava.sk/sk/elektronicke-sluzby/verejne-sluzby/zoznamy/detail/_f4211cf3-eb6d-4b43-928e-a62800e27a3a</w:t>
        </w:r>
      </w:hyperlink>
    </w:p>
    <w:p w:rsidR="004D020E" w:rsidRPr="004D020E" w:rsidRDefault="00D61D3C" w:rsidP="00B371DF">
      <w:pPr>
        <w:pStyle w:val="Odsekzoznamu"/>
        <w:numPr>
          <w:ilvl w:val="0"/>
          <w:numId w:val="7"/>
        </w:numPr>
        <w:jc w:val="both"/>
        <w:rPr>
          <w:rStyle w:val="Hypertextovprepojenie"/>
          <w:rFonts w:ascii="Times New Roman" w:hAnsi="Times New Roman"/>
        </w:rPr>
      </w:pPr>
      <w:hyperlink r:id="rId9" w:history="1">
        <w:r w:rsidR="000C5F56" w:rsidRPr="006E0F3E">
          <w:rPr>
            <w:rStyle w:val="Hypertextovprepojenie"/>
            <w:rFonts w:ascii="Times New Roman" w:hAnsi="Times New Roman"/>
          </w:rPr>
          <w:t>https://www.justice.gov.sk/PortalApp/ObchodnyVestnik/Formular/FormulareZverejnene.aspx</w:t>
        </w:r>
      </w:hyperlink>
      <w:r w:rsidR="00DF513B">
        <w:rPr>
          <w:rStyle w:val="Hypertextovprepojenie"/>
          <w:rFonts w:ascii="Times New Roman" w:hAnsi="Times New Roman"/>
          <w:i/>
          <w:color w:val="auto"/>
        </w:rPr>
        <w:t xml:space="preserve"> </w:t>
      </w:r>
    </w:p>
    <w:p w:rsidR="004D020E" w:rsidRPr="004D020E" w:rsidRDefault="00D61D3C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</w:rPr>
      </w:pPr>
      <w:hyperlink r:id="rId10" w:history="1">
        <w:r w:rsidR="004D020E" w:rsidRPr="004D020E">
          <w:rPr>
            <w:rStyle w:val="Hypertextovprepojenie"/>
            <w:rFonts w:ascii="Times New Roman" w:hAnsi="Times New Roman"/>
          </w:rPr>
          <w:t>https://cre.sk/</w:t>
        </w:r>
      </w:hyperlink>
      <w:r w:rsidR="004D020E" w:rsidRPr="004D020E">
        <w:rPr>
          <w:rStyle w:val="Hypertextovprepojenie"/>
          <w:rFonts w:ascii="Times New Roman" w:hAnsi="Times New Roman"/>
        </w:rPr>
        <w:t xml:space="preserve"> </w:t>
      </w:r>
    </w:p>
    <w:p w:rsidR="004D020E" w:rsidRPr="004D020E" w:rsidRDefault="00495918" w:rsidP="00495918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</w:rPr>
      </w:pPr>
      <w:r w:rsidRPr="00495918">
        <w:rPr>
          <w:rStyle w:val="Hypertextovprepojenie"/>
          <w:rFonts w:ascii="Times New Roman" w:hAnsi="Times New Roman"/>
        </w:rPr>
        <w:t>reg.ip.gov.sk/register</w:t>
      </w:r>
    </w:p>
    <w:p w:rsidR="00200D1F" w:rsidRPr="004D020E" w:rsidRDefault="00D61D3C" w:rsidP="004D020E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1" w:history="1">
        <w:r w:rsidR="00200D1F" w:rsidRPr="004D020E">
          <w:rPr>
            <w:rStyle w:val="Hypertextovprepojenie"/>
            <w:rFonts w:ascii="Times New Roman" w:hAnsi="Times New Roman"/>
          </w:rPr>
          <w:t>http://www.socpoist.sk/zoznam-dlznikov-emw/</w:t>
        </w:r>
      </w:hyperlink>
    </w:p>
    <w:p w:rsidR="00200D1F" w:rsidRPr="004D020E" w:rsidRDefault="00D61D3C" w:rsidP="004D020E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2" w:history="1">
        <w:r w:rsidR="00200D1F" w:rsidRPr="004D020E">
          <w:rPr>
            <w:rStyle w:val="Hypertextovprepojenie"/>
            <w:rFonts w:ascii="Times New Roman" w:hAnsi="Times New Roman"/>
          </w:rPr>
          <w:t>https://www.vszp.sk/platitelia/platenie-poistneho/zoznam-dlznikov.html</w:t>
        </w:r>
      </w:hyperlink>
    </w:p>
    <w:p w:rsidR="00200D1F" w:rsidRPr="004D020E" w:rsidRDefault="00D61D3C" w:rsidP="004D020E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3" w:history="1">
        <w:r w:rsidR="00200D1F" w:rsidRPr="004D020E">
          <w:rPr>
            <w:rStyle w:val="Hypertextovprepojenie"/>
            <w:rFonts w:ascii="Times New Roman" w:hAnsi="Times New Roman"/>
          </w:rPr>
          <w:t>https://portal.unionzp.sk/onlinepobocka/pub/zoznam-dlznikov</w:t>
        </w:r>
      </w:hyperlink>
    </w:p>
    <w:p w:rsidR="00200D1F" w:rsidRPr="00655F83" w:rsidRDefault="00D61D3C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14" w:history="1">
        <w:r w:rsidR="00200D1F" w:rsidRPr="004D020E">
          <w:rPr>
            <w:rStyle w:val="Hypertextovprepojenie"/>
            <w:rFonts w:ascii="Times New Roman" w:hAnsi="Times New Roman"/>
          </w:rPr>
          <w:t>https://www.dovera.sk/overenia/dlznici/zoznam-dlznikov</w:t>
        </w:r>
      </w:hyperlink>
    </w:p>
    <w:p w:rsidR="00655F83" w:rsidRPr="004D020E" w:rsidRDefault="00D61D3C" w:rsidP="00655F83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5" w:history="1">
        <w:r w:rsidR="00655F83" w:rsidRPr="006E0F3E">
          <w:rPr>
            <w:rStyle w:val="Hypertextovprepojenie"/>
            <w:rFonts w:ascii="Times New Roman" w:hAnsi="Times New Roman"/>
          </w:rPr>
          <w:t>https://esluzby.genpro.gov.sk/zoznam-odsudenych-pravnickych-osob</w:t>
        </w:r>
      </w:hyperlink>
      <w:r w:rsidR="00655F83">
        <w:rPr>
          <w:rFonts w:ascii="Times New Roman" w:hAnsi="Times New Roman"/>
        </w:rPr>
        <w:t xml:space="preserve"> </w:t>
      </w:r>
    </w:p>
    <w:p w:rsidR="00200D1F" w:rsidRPr="00130D89" w:rsidRDefault="00D61D3C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16" w:history="1">
        <w:r w:rsidR="00200D1F" w:rsidRPr="004D020E">
          <w:rPr>
            <w:rStyle w:val="Hypertextovprepojenie"/>
            <w:rFonts w:ascii="Times New Roman" w:hAnsi="Times New Roman"/>
          </w:rPr>
          <w:t>https://rpvs.gov.sk/rpvs</w:t>
        </w:r>
      </w:hyperlink>
    </w:p>
    <w:p w:rsidR="00130D89" w:rsidRPr="004D020E" w:rsidRDefault="00D61D3C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17" w:history="1">
        <w:r w:rsidR="00130D89">
          <w:rPr>
            <w:rStyle w:val="Hypertextovprepojenie"/>
          </w:rPr>
          <w:t>https://semp.kti2dc.sk/Reports</w:t>
        </w:r>
      </w:hyperlink>
      <w:r w:rsidR="00130D89">
        <w:t xml:space="preserve"> (report 21)</w:t>
      </w:r>
    </w:p>
    <w:sectPr w:rsidR="00130D89" w:rsidRPr="004D020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3C" w:rsidRDefault="00D61D3C" w:rsidP="005317E0">
      <w:pPr>
        <w:spacing w:after="0" w:line="240" w:lineRule="auto"/>
      </w:pPr>
      <w:r>
        <w:separator/>
      </w:r>
    </w:p>
  </w:endnote>
  <w:endnote w:type="continuationSeparator" w:id="0">
    <w:p w:rsidR="00D61D3C" w:rsidRDefault="00D61D3C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3C" w:rsidRDefault="00D61D3C" w:rsidP="005317E0">
      <w:pPr>
        <w:spacing w:after="0" w:line="240" w:lineRule="auto"/>
      </w:pPr>
      <w:r>
        <w:separator/>
      </w:r>
    </w:p>
  </w:footnote>
  <w:footnote w:type="continuationSeparator" w:id="0">
    <w:p w:rsidR="00D61D3C" w:rsidRDefault="00D61D3C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5B" w:rsidRDefault="002D1E5B" w:rsidP="00FF24D2">
    <w:pPr>
      <w:pStyle w:val="Hlavika"/>
      <w:jc w:val="right"/>
    </w:pPr>
    <w:r>
      <w:t>Príloha č. 5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D94E3EE6"/>
    <w:lvl w:ilvl="0" w:tplc="6944E8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030A6C"/>
    <w:rsid w:val="00034410"/>
    <w:rsid w:val="00041B5C"/>
    <w:rsid w:val="000854CD"/>
    <w:rsid w:val="00086479"/>
    <w:rsid w:val="000C5F56"/>
    <w:rsid w:val="00130478"/>
    <w:rsid w:val="00130D89"/>
    <w:rsid w:val="0014726B"/>
    <w:rsid w:val="00152ED7"/>
    <w:rsid w:val="0017477E"/>
    <w:rsid w:val="00182BDA"/>
    <w:rsid w:val="00190662"/>
    <w:rsid w:val="0019257C"/>
    <w:rsid w:val="001C1FE9"/>
    <w:rsid w:val="001D2070"/>
    <w:rsid w:val="001E7CAF"/>
    <w:rsid w:val="00200D1F"/>
    <w:rsid w:val="00230266"/>
    <w:rsid w:val="00235DF0"/>
    <w:rsid w:val="00237C9B"/>
    <w:rsid w:val="00253F38"/>
    <w:rsid w:val="002C7DC1"/>
    <w:rsid w:val="002D1E5B"/>
    <w:rsid w:val="002D69F4"/>
    <w:rsid w:val="002E0EEF"/>
    <w:rsid w:val="00304BB3"/>
    <w:rsid w:val="003311AB"/>
    <w:rsid w:val="00335362"/>
    <w:rsid w:val="003D1BAA"/>
    <w:rsid w:val="003D4707"/>
    <w:rsid w:val="003E2030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25831"/>
    <w:rsid w:val="005317E0"/>
    <w:rsid w:val="00551D25"/>
    <w:rsid w:val="00594E26"/>
    <w:rsid w:val="006233AD"/>
    <w:rsid w:val="0065341E"/>
    <w:rsid w:val="00655F83"/>
    <w:rsid w:val="0067486C"/>
    <w:rsid w:val="006A5C55"/>
    <w:rsid w:val="006B171A"/>
    <w:rsid w:val="006B7090"/>
    <w:rsid w:val="006F5449"/>
    <w:rsid w:val="00714F59"/>
    <w:rsid w:val="00741DA6"/>
    <w:rsid w:val="00791909"/>
    <w:rsid w:val="007C36F2"/>
    <w:rsid w:val="007C69D8"/>
    <w:rsid w:val="007F62DE"/>
    <w:rsid w:val="0083187C"/>
    <w:rsid w:val="00832A2E"/>
    <w:rsid w:val="008A6DE5"/>
    <w:rsid w:val="008C1C26"/>
    <w:rsid w:val="009057FF"/>
    <w:rsid w:val="0095450F"/>
    <w:rsid w:val="00957AAC"/>
    <w:rsid w:val="0097126E"/>
    <w:rsid w:val="009A0797"/>
    <w:rsid w:val="009A224D"/>
    <w:rsid w:val="009B2EF3"/>
    <w:rsid w:val="00A4169B"/>
    <w:rsid w:val="00AA4898"/>
    <w:rsid w:val="00AC1A73"/>
    <w:rsid w:val="00AE38BC"/>
    <w:rsid w:val="00AE47A0"/>
    <w:rsid w:val="00B327C5"/>
    <w:rsid w:val="00B371DF"/>
    <w:rsid w:val="00BC616C"/>
    <w:rsid w:val="00C324C2"/>
    <w:rsid w:val="00C53604"/>
    <w:rsid w:val="00C6426D"/>
    <w:rsid w:val="00C72015"/>
    <w:rsid w:val="00C7375E"/>
    <w:rsid w:val="00C90762"/>
    <w:rsid w:val="00C92312"/>
    <w:rsid w:val="00C932B6"/>
    <w:rsid w:val="00D50B07"/>
    <w:rsid w:val="00D61D3C"/>
    <w:rsid w:val="00D87981"/>
    <w:rsid w:val="00DB1628"/>
    <w:rsid w:val="00DF1FE8"/>
    <w:rsid w:val="00DF513B"/>
    <w:rsid w:val="00E542EF"/>
    <w:rsid w:val="00EA4A63"/>
    <w:rsid w:val="00EC34A7"/>
    <w:rsid w:val="00F223DE"/>
    <w:rsid w:val="00F25B69"/>
    <w:rsid w:val="00F42EB5"/>
    <w:rsid w:val="00F45C91"/>
    <w:rsid w:val="00F643BB"/>
    <w:rsid w:val="00F745BC"/>
    <w:rsid w:val="00F812B6"/>
    <w:rsid w:val="00FB206A"/>
    <w:rsid w:val="00FE288C"/>
    <w:rsid w:val="00FF24D2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64BD-CC23-47E3-8606-39FFD9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basedOn w:val="Normlny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sk/elektronicke-sluzby/verejne-sluzby/zoznamy/detail/_f4211cf3-eb6d-4b43-928e-a62800e27a3a" TargetMode="External"/><Relationship Id="rId13" Type="http://schemas.openxmlformats.org/officeDocument/2006/relationships/hyperlink" Target="https://portal.unionzp.sk/onlinepobocka/pub/zoznam-dlznik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szp.sk/platitelia/platenie-poistneho/zoznam-dlznikov.html" TargetMode="External"/><Relationship Id="rId17" Type="http://schemas.openxmlformats.org/officeDocument/2006/relationships/hyperlink" Target="https://semp.kti2dc.sk/Repor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vs.gov.sk/rpv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poist.sk/zoznam-dlznikov-em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e.s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ustice.gov.sk/PortalApp/ObchodnyVestnik/Formular/FormulareZverejnene.aspx" TargetMode="External"/><Relationship Id="rId14" Type="http://schemas.openxmlformats.org/officeDocument/2006/relationships/hyperlink" Target="https://www.dovera.sk/overenia/dlznici/zoznam-dlzniko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2B67-19BF-4ADA-94CE-68ABF0F1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Hudák, Jozef</cp:lastModifiedBy>
  <cp:revision>2</cp:revision>
  <cp:lastPrinted>2018-08-21T07:17:00Z</cp:lastPrinted>
  <dcterms:created xsi:type="dcterms:W3CDTF">2021-08-12T12:45:00Z</dcterms:created>
  <dcterms:modified xsi:type="dcterms:W3CDTF">2021-08-12T12:45:00Z</dcterms:modified>
</cp:coreProperties>
</file>